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41CDFD" w14:textId="77777777" w:rsidR="00624965" w:rsidRDefault="00624965" w:rsidP="001A1502">
      <w:pPr>
        <w:spacing w:line="360" w:lineRule="auto"/>
        <w:ind w:left="-567"/>
        <w:jc w:val="both"/>
        <w:rPr>
          <w:rFonts w:ascii="Century Gothic" w:hAnsi="Century Gothic"/>
          <w:b/>
          <w:sz w:val="26"/>
          <w:szCs w:val="26"/>
        </w:rPr>
      </w:pPr>
    </w:p>
    <w:p w14:paraId="65883C99" w14:textId="77777777" w:rsidR="00624965" w:rsidRDefault="00624965" w:rsidP="001A1502">
      <w:pPr>
        <w:spacing w:line="360" w:lineRule="auto"/>
        <w:ind w:left="-567"/>
        <w:jc w:val="both"/>
        <w:rPr>
          <w:rFonts w:ascii="Century Gothic" w:hAnsi="Century Gothic"/>
          <w:b/>
          <w:sz w:val="26"/>
          <w:szCs w:val="26"/>
        </w:rPr>
      </w:pPr>
    </w:p>
    <w:p w14:paraId="3689A3AE" w14:textId="4D12AE74" w:rsidR="001A1502" w:rsidRPr="00DC3470" w:rsidRDefault="00DC3470" w:rsidP="001A1502">
      <w:pPr>
        <w:spacing w:line="360" w:lineRule="auto"/>
        <w:ind w:left="-567"/>
        <w:jc w:val="both"/>
        <w:rPr>
          <w:rFonts w:ascii="Century Gothic" w:hAnsi="Century Gothic"/>
          <w:b/>
          <w:sz w:val="26"/>
          <w:szCs w:val="26"/>
          <w:lang w:val="en-US"/>
        </w:rPr>
      </w:pPr>
      <w:r>
        <w:rPr>
          <w:rFonts w:ascii="Century Gothic" w:hAnsi="Century Gothic"/>
          <w:b/>
          <w:sz w:val="26"/>
          <w:szCs w:val="26"/>
          <w:lang w:val="en-US"/>
        </w:rPr>
        <w:t>Press release</w:t>
      </w:r>
      <w:r w:rsidR="00AA0CBA" w:rsidRPr="00DC3470">
        <w:rPr>
          <w:rFonts w:ascii="Century Gothic" w:hAnsi="Century Gothic"/>
          <w:b/>
          <w:sz w:val="26"/>
          <w:szCs w:val="26"/>
          <w:lang w:val="en-US"/>
        </w:rPr>
        <w:tab/>
      </w:r>
      <w:r w:rsidR="00AA0CBA" w:rsidRPr="00DC3470">
        <w:rPr>
          <w:rFonts w:ascii="Century Gothic" w:hAnsi="Century Gothic"/>
          <w:b/>
          <w:sz w:val="26"/>
          <w:szCs w:val="26"/>
          <w:lang w:val="en-US"/>
        </w:rPr>
        <w:tab/>
      </w:r>
      <w:r w:rsidR="00AA0CBA" w:rsidRPr="00DC3470">
        <w:rPr>
          <w:rFonts w:ascii="Century Gothic" w:hAnsi="Century Gothic"/>
          <w:b/>
          <w:sz w:val="26"/>
          <w:szCs w:val="26"/>
          <w:lang w:val="en-US"/>
        </w:rPr>
        <w:tab/>
      </w:r>
      <w:r w:rsidR="00AA0CBA" w:rsidRPr="00DC3470">
        <w:rPr>
          <w:rFonts w:ascii="Century Gothic" w:hAnsi="Century Gothic"/>
          <w:b/>
          <w:sz w:val="26"/>
          <w:szCs w:val="26"/>
          <w:lang w:val="en-US"/>
        </w:rPr>
        <w:tab/>
      </w:r>
      <w:r w:rsidR="00C01865" w:rsidRPr="00DC3470">
        <w:rPr>
          <w:rFonts w:ascii="Century Gothic" w:hAnsi="Century Gothic"/>
          <w:b/>
          <w:sz w:val="26"/>
          <w:szCs w:val="26"/>
          <w:lang w:val="en-US"/>
        </w:rPr>
        <w:t xml:space="preserve">        </w:t>
      </w:r>
      <w:r w:rsidR="003D46ED" w:rsidRPr="00DC3470">
        <w:rPr>
          <w:rFonts w:ascii="Century Gothic" w:hAnsi="Century Gothic"/>
          <w:b/>
          <w:sz w:val="26"/>
          <w:szCs w:val="26"/>
          <w:lang w:val="en-US"/>
        </w:rPr>
        <w:t xml:space="preserve"> </w:t>
      </w:r>
      <w:r w:rsidR="00865578" w:rsidRPr="00DC3470">
        <w:rPr>
          <w:rFonts w:ascii="Century Gothic" w:hAnsi="Century Gothic"/>
          <w:b/>
          <w:sz w:val="26"/>
          <w:szCs w:val="26"/>
          <w:lang w:val="en-US"/>
        </w:rPr>
        <w:t>November</w:t>
      </w:r>
      <w:r w:rsidR="00C86780" w:rsidRPr="00DC3470">
        <w:rPr>
          <w:rFonts w:ascii="Century Gothic" w:hAnsi="Century Gothic"/>
          <w:b/>
          <w:sz w:val="26"/>
          <w:szCs w:val="26"/>
          <w:lang w:val="en-US"/>
        </w:rPr>
        <w:t xml:space="preserve"> 20</w:t>
      </w:r>
      <w:r w:rsidR="00041391" w:rsidRPr="00DC3470">
        <w:rPr>
          <w:rFonts w:ascii="Century Gothic" w:hAnsi="Century Gothic"/>
          <w:b/>
          <w:sz w:val="26"/>
          <w:szCs w:val="26"/>
          <w:lang w:val="en-US"/>
        </w:rPr>
        <w:t>2</w:t>
      </w:r>
      <w:r w:rsidR="00C43BDA" w:rsidRPr="00DC3470">
        <w:rPr>
          <w:rFonts w:ascii="Century Gothic" w:hAnsi="Century Gothic"/>
          <w:b/>
          <w:sz w:val="26"/>
          <w:szCs w:val="26"/>
          <w:lang w:val="en-US"/>
        </w:rPr>
        <w:t>3</w:t>
      </w:r>
    </w:p>
    <w:p w14:paraId="59592BD7" w14:textId="77777777" w:rsidR="001A1502" w:rsidRPr="00DC3470" w:rsidRDefault="001A1502" w:rsidP="001A1502">
      <w:pPr>
        <w:spacing w:line="360" w:lineRule="auto"/>
        <w:ind w:left="-567"/>
        <w:jc w:val="both"/>
        <w:rPr>
          <w:rFonts w:ascii="Century Gothic" w:hAnsi="Century Gothic"/>
          <w:b/>
          <w:sz w:val="26"/>
          <w:szCs w:val="26"/>
          <w:lang w:val="en-US"/>
        </w:rPr>
      </w:pPr>
    </w:p>
    <w:p w14:paraId="4CF3CAF2" w14:textId="42307E8F" w:rsidR="00785026" w:rsidRPr="00DC3470" w:rsidRDefault="00511D06" w:rsidP="007F0715">
      <w:pPr>
        <w:spacing w:line="360" w:lineRule="auto"/>
        <w:ind w:left="-567"/>
        <w:jc w:val="both"/>
        <w:rPr>
          <w:rFonts w:ascii="Century Gothic" w:hAnsi="Century Gothic"/>
          <w:b/>
          <w:sz w:val="26"/>
          <w:szCs w:val="26"/>
          <w:lang w:val="en-US"/>
        </w:rPr>
      </w:pPr>
      <w:r w:rsidRPr="00DC3470">
        <w:rPr>
          <w:rFonts w:ascii="Century Gothic" w:hAnsi="Century Gothic"/>
          <w:b/>
          <w:sz w:val="26"/>
          <w:szCs w:val="26"/>
          <w:lang w:val="en-US"/>
        </w:rPr>
        <w:t xml:space="preserve">Let´s go </w:t>
      </w:r>
      <w:proofErr w:type="spellStart"/>
      <w:r w:rsidR="005F36F0" w:rsidRPr="00DC3470">
        <w:rPr>
          <w:rFonts w:ascii="Century Gothic" w:hAnsi="Century Gothic"/>
          <w:b/>
          <w:sz w:val="26"/>
          <w:szCs w:val="26"/>
          <w:lang w:val="en-US"/>
        </w:rPr>
        <w:t>DecoTeam</w:t>
      </w:r>
      <w:proofErr w:type="spellEnd"/>
      <w:r w:rsidR="00C43BDA" w:rsidRPr="00DC3470">
        <w:rPr>
          <w:rFonts w:ascii="Century Gothic" w:hAnsi="Century Gothic"/>
          <w:b/>
          <w:sz w:val="26"/>
          <w:szCs w:val="26"/>
          <w:lang w:val="en-US"/>
        </w:rPr>
        <w:t>:</w:t>
      </w:r>
      <w:r w:rsidR="00921690" w:rsidRPr="00DC3470">
        <w:rPr>
          <w:rFonts w:ascii="Century Gothic" w:hAnsi="Century Gothic"/>
          <w:b/>
          <w:sz w:val="26"/>
          <w:szCs w:val="26"/>
          <w:lang w:val="en-US"/>
        </w:rPr>
        <w:t xml:space="preserve"> Gr</w:t>
      </w:r>
      <w:r w:rsidR="00DC3470" w:rsidRPr="00DC3470">
        <w:rPr>
          <w:rFonts w:ascii="Century Gothic" w:hAnsi="Century Gothic"/>
          <w:b/>
          <w:sz w:val="26"/>
          <w:szCs w:val="26"/>
          <w:lang w:val="en-US"/>
        </w:rPr>
        <w:t>eat</w:t>
      </w:r>
      <w:r w:rsidR="00DC3470">
        <w:rPr>
          <w:rFonts w:ascii="Century Gothic" w:hAnsi="Century Gothic"/>
          <w:b/>
          <w:sz w:val="26"/>
          <w:szCs w:val="26"/>
          <w:lang w:val="en-US"/>
        </w:rPr>
        <w:t xml:space="preserve"> Inspiration and Service </w:t>
      </w:r>
      <w:r w:rsidR="002C20E7">
        <w:rPr>
          <w:rFonts w:ascii="Century Gothic" w:hAnsi="Century Gothic"/>
          <w:b/>
          <w:sz w:val="26"/>
          <w:szCs w:val="26"/>
          <w:lang w:val="en-US"/>
        </w:rPr>
        <w:t>Initiative</w:t>
      </w:r>
    </w:p>
    <w:p w14:paraId="3FBD78B6" w14:textId="77777777" w:rsidR="00785026" w:rsidRPr="00DC3470" w:rsidRDefault="00785026" w:rsidP="00785026">
      <w:pPr>
        <w:spacing w:line="360" w:lineRule="auto"/>
        <w:ind w:left="-567"/>
        <w:jc w:val="both"/>
        <w:rPr>
          <w:rFonts w:ascii="Century Gothic" w:hAnsi="Century Gothic"/>
          <w:b/>
          <w:sz w:val="26"/>
          <w:szCs w:val="26"/>
          <w:lang w:val="en-US"/>
        </w:rPr>
      </w:pPr>
    </w:p>
    <w:p w14:paraId="2AD2DFD9" w14:textId="77777777" w:rsidR="00DC3470" w:rsidRPr="00DC3470" w:rsidRDefault="00DC3470" w:rsidP="00DC3470">
      <w:pPr>
        <w:spacing w:line="276" w:lineRule="auto"/>
        <w:ind w:left="-567"/>
        <w:jc w:val="both"/>
        <w:rPr>
          <w:rFonts w:ascii="Century Gothic" w:hAnsi="Century Gothic" w:cs="Arial"/>
          <w:sz w:val="26"/>
          <w:szCs w:val="26"/>
          <w:lang/>
        </w:rPr>
      </w:pPr>
      <w:r w:rsidRPr="00DC3470">
        <w:rPr>
          <w:rFonts w:ascii="Century Gothic" w:hAnsi="Century Gothic" w:cs="Arial"/>
          <w:sz w:val="26"/>
          <w:szCs w:val="26"/>
          <w:lang/>
        </w:rPr>
        <w:t>The atmospheric trend presentation, Colourful Affairs, and the innovative Infotainment program once again make DecoTeam the hotspot of inspiration. A special highlight is the creative workshop with TV star and interior designer Emell Gök Che! The event program, organized in collaboration with DecoTeam partners MZE/2HK, RZ – Trends Interior Design, FHR, and the Central Association for Interior Design and Furnishing (ZVR), focuses on trend inspiration and the current topic of social media marketing through keynote presentations and workshops.</w:t>
      </w:r>
    </w:p>
    <w:p w14:paraId="41120C80" w14:textId="77777777" w:rsidR="00F94551" w:rsidRPr="00DC3470" w:rsidRDefault="00F94551" w:rsidP="00D34DB5">
      <w:pPr>
        <w:spacing w:line="276" w:lineRule="auto"/>
        <w:ind w:left="-567"/>
        <w:jc w:val="both"/>
        <w:rPr>
          <w:rFonts w:ascii="Century Gothic" w:hAnsi="Century Gothic" w:cs="Arial"/>
          <w:sz w:val="26"/>
          <w:szCs w:val="26"/>
          <w:lang/>
        </w:rPr>
      </w:pPr>
    </w:p>
    <w:p w14:paraId="612FFFB7" w14:textId="77777777" w:rsidR="00F94551" w:rsidRPr="00F1496D" w:rsidRDefault="00F94551" w:rsidP="00D34DB5">
      <w:pPr>
        <w:spacing w:line="276" w:lineRule="auto"/>
        <w:ind w:left="-567"/>
        <w:jc w:val="both"/>
        <w:rPr>
          <w:rFonts w:ascii="Century Gothic" w:hAnsi="Century Gothic" w:cs="Arial"/>
          <w:b/>
          <w:bCs/>
          <w:sz w:val="26"/>
          <w:szCs w:val="26"/>
          <w:lang w:val="en-US"/>
        </w:rPr>
      </w:pPr>
      <w:r w:rsidRPr="00F1496D">
        <w:rPr>
          <w:rFonts w:ascii="Century Gothic" w:hAnsi="Century Gothic" w:cs="Arial"/>
          <w:b/>
          <w:bCs/>
          <w:sz w:val="26"/>
          <w:szCs w:val="26"/>
          <w:lang w:val="en-US"/>
        </w:rPr>
        <w:t>Social Media 4 You</w:t>
      </w:r>
    </w:p>
    <w:p w14:paraId="2B9B6D60" w14:textId="5A68F243" w:rsidR="00921690" w:rsidRPr="00843B6A" w:rsidRDefault="00843B6A" w:rsidP="00D34DB5">
      <w:pPr>
        <w:spacing w:line="276" w:lineRule="auto"/>
        <w:ind w:left="-567"/>
        <w:jc w:val="both"/>
        <w:rPr>
          <w:rFonts w:ascii="Century Gothic" w:hAnsi="Century Gothic" w:cs="Arial"/>
          <w:sz w:val="26"/>
          <w:szCs w:val="26"/>
          <w:lang w:val="en-US"/>
        </w:rPr>
      </w:pPr>
      <w:r w:rsidRPr="00843B6A">
        <w:rPr>
          <w:rFonts w:ascii="Century Gothic" w:hAnsi="Century Gothic" w:cs="Arial"/>
          <w:sz w:val="26"/>
          <w:szCs w:val="26"/>
          <w:lang w:val="en-US"/>
        </w:rPr>
        <w:t xml:space="preserve">In a keynote speech, Ann-Kathrin Schmidt (FHR) provides </w:t>
      </w:r>
      <w:r>
        <w:rPr>
          <w:rFonts w:ascii="Century Gothic" w:hAnsi="Century Gothic" w:cs="Arial"/>
          <w:sz w:val="26"/>
          <w:szCs w:val="26"/>
          <w:lang w:val="en-US"/>
        </w:rPr>
        <w:t xml:space="preserve">trade fair </w:t>
      </w:r>
      <w:r w:rsidRPr="00843B6A">
        <w:rPr>
          <w:rFonts w:ascii="Century Gothic" w:hAnsi="Century Gothic" w:cs="Arial"/>
          <w:sz w:val="26"/>
          <w:szCs w:val="26"/>
          <w:lang w:val="en-US"/>
        </w:rPr>
        <w:t xml:space="preserve">visitors with insights into current social media strategies </w:t>
      </w:r>
      <w:r>
        <w:rPr>
          <w:rFonts w:ascii="Century Gothic" w:hAnsi="Century Gothic" w:cs="Arial"/>
          <w:sz w:val="26"/>
          <w:szCs w:val="26"/>
          <w:lang w:val="en-US"/>
        </w:rPr>
        <w:t xml:space="preserve">from </w:t>
      </w:r>
      <w:r w:rsidRPr="00843B6A">
        <w:rPr>
          <w:rFonts w:ascii="Century Gothic" w:hAnsi="Century Gothic" w:cs="Arial"/>
          <w:sz w:val="26"/>
          <w:szCs w:val="26"/>
          <w:lang w:val="en-US"/>
        </w:rPr>
        <w:t xml:space="preserve">Tuesday </w:t>
      </w:r>
      <w:r>
        <w:rPr>
          <w:rFonts w:ascii="Century Gothic" w:hAnsi="Century Gothic" w:cs="Arial"/>
          <w:sz w:val="26"/>
          <w:szCs w:val="26"/>
          <w:lang w:val="en-US"/>
        </w:rPr>
        <w:t xml:space="preserve">until </w:t>
      </w:r>
      <w:r w:rsidRPr="00843B6A">
        <w:rPr>
          <w:rFonts w:ascii="Century Gothic" w:hAnsi="Century Gothic" w:cs="Arial"/>
          <w:sz w:val="26"/>
          <w:szCs w:val="26"/>
          <w:lang w:val="en-US"/>
        </w:rPr>
        <w:t>Thursday at 11:00, 13:00, and 15:00</w:t>
      </w:r>
      <w:r>
        <w:rPr>
          <w:rFonts w:ascii="Century Gothic" w:hAnsi="Century Gothic" w:cs="Arial"/>
          <w:sz w:val="26"/>
          <w:szCs w:val="26"/>
          <w:lang w:val="en-US"/>
        </w:rPr>
        <w:t xml:space="preserve"> o’clock</w:t>
      </w:r>
      <w:r w:rsidRPr="00843B6A">
        <w:rPr>
          <w:rFonts w:ascii="Century Gothic" w:hAnsi="Century Gothic" w:cs="Arial"/>
          <w:sz w:val="26"/>
          <w:szCs w:val="26"/>
          <w:lang w:val="en-US"/>
        </w:rPr>
        <w:t>. The aim is to provide the trade fair visitors with</w:t>
      </w:r>
      <w:r>
        <w:rPr>
          <w:rFonts w:ascii="Century Gothic" w:hAnsi="Century Gothic" w:cs="Arial"/>
          <w:sz w:val="26"/>
          <w:szCs w:val="26"/>
          <w:lang w:val="en-US"/>
        </w:rPr>
        <w:t xml:space="preserve"> </w:t>
      </w:r>
      <w:r w:rsidRPr="00843B6A">
        <w:rPr>
          <w:rFonts w:ascii="Century Gothic" w:hAnsi="Century Gothic" w:cs="Arial"/>
          <w:sz w:val="26"/>
          <w:szCs w:val="26"/>
          <w:lang w:val="en-US"/>
        </w:rPr>
        <w:t xml:space="preserve">new programs, efficient strategies and creative content, which will be directly implemented in the work area. </w:t>
      </w:r>
      <w:r>
        <w:rPr>
          <w:rFonts w:ascii="Century Gothic" w:hAnsi="Century Gothic" w:cs="Arial"/>
          <w:sz w:val="26"/>
          <w:szCs w:val="26"/>
          <w:lang w:val="en-US"/>
        </w:rPr>
        <w:t>A true</w:t>
      </w:r>
      <w:r w:rsidRPr="00843B6A">
        <w:rPr>
          <w:rFonts w:ascii="Century Gothic" w:hAnsi="Century Gothic" w:cs="Arial"/>
          <w:sz w:val="26"/>
          <w:szCs w:val="26"/>
          <w:lang w:val="en-US"/>
        </w:rPr>
        <w:t xml:space="preserve"> highlight: all workshop participants will receive a voucher for a free 3-month social media training </w:t>
      </w:r>
      <w:r>
        <w:rPr>
          <w:rFonts w:ascii="Century Gothic" w:hAnsi="Century Gothic" w:cs="Arial"/>
          <w:sz w:val="26"/>
          <w:szCs w:val="26"/>
          <w:lang w:val="en-US"/>
        </w:rPr>
        <w:t>worth</w:t>
      </w:r>
      <w:r w:rsidRPr="00843B6A">
        <w:rPr>
          <w:rFonts w:ascii="Century Gothic" w:hAnsi="Century Gothic" w:cs="Arial"/>
          <w:sz w:val="26"/>
          <w:szCs w:val="26"/>
          <w:lang w:val="en-US"/>
        </w:rPr>
        <w:t xml:space="preserve"> 990 euros. The training </w:t>
      </w:r>
      <w:r>
        <w:rPr>
          <w:rFonts w:ascii="Century Gothic" w:hAnsi="Century Gothic" w:cs="Arial"/>
          <w:sz w:val="26"/>
          <w:szCs w:val="26"/>
          <w:lang w:val="en-US"/>
        </w:rPr>
        <w:t>starts</w:t>
      </w:r>
      <w:r w:rsidRPr="00843B6A">
        <w:rPr>
          <w:rFonts w:ascii="Century Gothic" w:hAnsi="Century Gothic" w:cs="Arial"/>
          <w:sz w:val="26"/>
          <w:szCs w:val="26"/>
          <w:lang w:val="en-US"/>
        </w:rPr>
        <w:t xml:space="preserve"> on January 23</w:t>
      </w:r>
      <w:r>
        <w:rPr>
          <w:rFonts w:ascii="Century Gothic" w:hAnsi="Century Gothic" w:cs="Arial"/>
          <w:sz w:val="26"/>
          <w:szCs w:val="26"/>
          <w:lang w:val="en-US"/>
        </w:rPr>
        <w:t>rd</w:t>
      </w:r>
      <w:r w:rsidRPr="00843B6A">
        <w:rPr>
          <w:rFonts w:ascii="Century Gothic" w:hAnsi="Century Gothic" w:cs="Arial"/>
          <w:sz w:val="26"/>
          <w:szCs w:val="26"/>
          <w:lang w:val="en-US"/>
        </w:rPr>
        <w:t xml:space="preserve"> at </w:t>
      </w:r>
      <w:r>
        <w:rPr>
          <w:rFonts w:ascii="Century Gothic" w:hAnsi="Century Gothic" w:cs="Arial"/>
          <w:sz w:val="26"/>
          <w:szCs w:val="26"/>
          <w:lang w:val="en-US"/>
        </w:rPr>
        <w:t>14 o’clock</w:t>
      </w:r>
      <w:r w:rsidRPr="00843B6A">
        <w:rPr>
          <w:rFonts w:ascii="Century Gothic" w:hAnsi="Century Gothic" w:cs="Arial"/>
          <w:sz w:val="26"/>
          <w:szCs w:val="26"/>
          <w:lang w:val="en-US"/>
        </w:rPr>
        <w:t xml:space="preserve">, with one hour </w:t>
      </w:r>
      <w:r>
        <w:rPr>
          <w:rFonts w:ascii="Century Gothic" w:hAnsi="Century Gothic" w:cs="Arial"/>
          <w:sz w:val="26"/>
          <w:szCs w:val="26"/>
          <w:lang w:val="en-US"/>
        </w:rPr>
        <w:t>weekly.</w:t>
      </w:r>
      <w:r w:rsidRPr="00843B6A">
        <w:rPr>
          <w:rFonts w:ascii="Century Gothic" w:hAnsi="Century Gothic" w:cs="Arial"/>
          <w:sz w:val="26"/>
          <w:szCs w:val="26"/>
          <w:lang w:val="en-US"/>
        </w:rPr>
        <w:t xml:space="preserve"> Learning by doing - right after </w:t>
      </w:r>
      <w:proofErr w:type="spellStart"/>
      <w:r w:rsidRPr="00843B6A">
        <w:rPr>
          <w:rFonts w:ascii="Century Gothic" w:hAnsi="Century Gothic" w:cs="Arial"/>
          <w:sz w:val="26"/>
          <w:szCs w:val="26"/>
          <w:lang w:val="en-US"/>
        </w:rPr>
        <w:t>Heimtextil</w:t>
      </w:r>
      <w:proofErr w:type="spellEnd"/>
      <w:r w:rsidRPr="00843B6A">
        <w:rPr>
          <w:rFonts w:ascii="Century Gothic" w:hAnsi="Century Gothic" w:cs="Arial"/>
          <w:sz w:val="26"/>
          <w:szCs w:val="26"/>
          <w:lang w:val="en-US"/>
        </w:rPr>
        <w:t>!</w:t>
      </w:r>
    </w:p>
    <w:p w14:paraId="3BC52F2C" w14:textId="77777777" w:rsidR="00843B6A" w:rsidRPr="00F1496D" w:rsidRDefault="00843B6A" w:rsidP="00D34DB5">
      <w:pPr>
        <w:spacing w:line="276" w:lineRule="auto"/>
        <w:ind w:left="-567"/>
        <w:jc w:val="both"/>
        <w:rPr>
          <w:rFonts w:ascii="Century Gothic" w:hAnsi="Century Gothic" w:cs="Arial"/>
          <w:sz w:val="26"/>
          <w:szCs w:val="26"/>
          <w:lang w:val="en-US"/>
        </w:rPr>
      </w:pPr>
    </w:p>
    <w:p w14:paraId="66C7880C" w14:textId="77777777" w:rsidR="00A73AA9" w:rsidRDefault="00A73AA9" w:rsidP="00A73AA9">
      <w:pPr>
        <w:spacing w:line="276" w:lineRule="auto"/>
        <w:ind w:left="-567"/>
        <w:jc w:val="both"/>
        <w:rPr>
          <w:rFonts w:ascii="Century Gothic" w:hAnsi="Century Gothic" w:cs="Arial"/>
          <w:b/>
          <w:bCs/>
          <w:sz w:val="26"/>
          <w:szCs w:val="26"/>
          <w:lang/>
        </w:rPr>
      </w:pPr>
      <w:r w:rsidRPr="007B3EC9">
        <w:rPr>
          <w:rFonts w:ascii="Century Gothic" w:hAnsi="Century Gothic" w:cs="Arial"/>
          <w:b/>
          <w:bCs/>
          <w:sz w:val="26"/>
          <w:szCs w:val="26"/>
          <w:lang/>
        </w:rPr>
        <w:t xml:space="preserve">Creative Workshop and Trend Presentation with TV Star Emell </w:t>
      </w:r>
    </w:p>
    <w:p w14:paraId="628D1DA9" w14:textId="15CB7C1B" w:rsidR="00387CF5" w:rsidRDefault="00A73AA9" w:rsidP="00A73AA9">
      <w:pPr>
        <w:spacing w:line="276" w:lineRule="auto"/>
        <w:ind w:left="-567"/>
        <w:jc w:val="both"/>
        <w:rPr>
          <w:rFonts w:ascii="Century Gothic" w:hAnsi="Century Gothic" w:cs="Arial"/>
          <w:sz w:val="26"/>
          <w:szCs w:val="26"/>
          <w:lang w:val="en-US"/>
        </w:rPr>
      </w:pPr>
      <w:r w:rsidRPr="00A73AA9">
        <w:rPr>
          <w:rFonts w:ascii="Century Gothic" w:hAnsi="Century Gothic" w:cs="Arial"/>
          <w:sz w:val="26"/>
          <w:szCs w:val="26"/>
          <w:lang w:val="en-US"/>
        </w:rPr>
        <w:t xml:space="preserve">In addition to the social media workshop, collages and reels on the latest trend themes can be created in the creative work area together with Miriam Medri. A special highlight: TV star Emell Gök Che, known from the successful ZDF docutainment series " Mein </w:t>
      </w:r>
      <w:proofErr w:type="spellStart"/>
      <w:r w:rsidRPr="00A73AA9">
        <w:rPr>
          <w:rFonts w:ascii="Century Gothic" w:hAnsi="Century Gothic" w:cs="Arial"/>
          <w:sz w:val="26"/>
          <w:szCs w:val="26"/>
          <w:lang w:val="en-US"/>
        </w:rPr>
        <w:t>fabelhaftes</w:t>
      </w:r>
      <w:proofErr w:type="spellEnd"/>
      <w:r w:rsidRPr="00A73AA9">
        <w:rPr>
          <w:rFonts w:ascii="Century Gothic" w:hAnsi="Century Gothic" w:cs="Arial"/>
          <w:sz w:val="26"/>
          <w:szCs w:val="26"/>
          <w:lang w:val="en-US"/>
        </w:rPr>
        <w:t xml:space="preserve"> </w:t>
      </w:r>
      <w:proofErr w:type="spellStart"/>
      <w:r w:rsidRPr="00A73AA9">
        <w:rPr>
          <w:rFonts w:ascii="Century Gothic" w:hAnsi="Century Gothic" w:cs="Arial"/>
          <w:sz w:val="26"/>
          <w:szCs w:val="26"/>
          <w:lang w:val="en-US"/>
        </w:rPr>
        <w:t>Ferienhaus</w:t>
      </w:r>
      <w:proofErr w:type="spellEnd"/>
      <w:r w:rsidRPr="00A73AA9">
        <w:rPr>
          <w:rFonts w:ascii="Century Gothic" w:hAnsi="Century Gothic" w:cs="Arial"/>
          <w:sz w:val="26"/>
          <w:szCs w:val="26"/>
          <w:lang w:val="en-US"/>
        </w:rPr>
        <w:t xml:space="preserve">" will present the new trend themes in the </w:t>
      </w:r>
      <w:proofErr w:type="spellStart"/>
      <w:r w:rsidRPr="00A73AA9">
        <w:rPr>
          <w:rFonts w:ascii="Century Gothic" w:hAnsi="Century Gothic" w:cs="Arial"/>
          <w:sz w:val="26"/>
          <w:szCs w:val="26"/>
          <w:lang w:val="en-US"/>
        </w:rPr>
        <w:lastRenderedPageBreak/>
        <w:t>DecoTeam</w:t>
      </w:r>
      <w:proofErr w:type="spellEnd"/>
      <w:r w:rsidRPr="00A73AA9">
        <w:rPr>
          <w:rFonts w:ascii="Century Gothic" w:hAnsi="Century Gothic" w:cs="Arial"/>
          <w:sz w:val="26"/>
          <w:szCs w:val="26"/>
          <w:lang w:val="en-US"/>
        </w:rPr>
        <w:t xml:space="preserve"> on the first day of the fair, Tuesday 9</w:t>
      </w:r>
      <w:r w:rsidRPr="00A73AA9">
        <w:rPr>
          <w:rFonts w:ascii="Century Gothic" w:hAnsi="Century Gothic" w:cs="Arial"/>
          <w:sz w:val="26"/>
          <w:szCs w:val="26"/>
          <w:vertAlign w:val="superscript"/>
          <w:lang w:val="en-US"/>
        </w:rPr>
        <w:t>th</w:t>
      </w:r>
      <w:r>
        <w:rPr>
          <w:rFonts w:ascii="Century Gothic" w:hAnsi="Century Gothic" w:cs="Arial"/>
          <w:sz w:val="26"/>
          <w:szCs w:val="26"/>
          <w:lang w:val="en-US"/>
        </w:rPr>
        <w:t xml:space="preserve"> of</w:t>
      </w:r>
      <w:r w:rsidRPr="00A73AA9">
        <w:rPr>
          <w:rFonts w:ascii="Century Gothic" w:hAnsi="Century Gothic" w:cs="Arial"/>
          <w:sz w:val="26"/>
          <w:szCs w:val="26"/>
          <w:lang w:val="en-US"/>
        </w:rPr>
        <w:t xml:space="preserve"> January, and will also be involved in the creative workshop. The sought-after interior designer stands for extraordinary creative implementations - a great inspiration for the fair visitors.</w:t>
      </w:r>
    </w:p>
    <w:p w14:paraId="468FCFEF" w14:textId="77777777" w:rsidR="00A73AA9" w:rsidRPr="00A73AA9" w:rsidRDefault="00A73AA9" w:rsidP="00A73AA9">
      <w:pPr>
        <w:spacing w:line="276" w:lineRule="auto"/>
        <w:ind w:left="-567"/>
        <w:jc w:val="both"/>
        <w:rPr>
          <w:rFonts w:ascii="Arial" w:hAnsi="Arial" w:cs="Arial"/>
          <w:sz w:val="20"/>
          <w:lang w:val="en-US"/>
        </w:rPr>
      </w:pPr>
    </w:p>
    <w:p w14:paraId="464B708B" w14:textId="3DE4DA41" w:rsidR="00843B6A" w:rsidRPr="00843B6A" w:rsidRDefault="001211E6" w:rsidP="00843B6A">
      <w:pPr>
        <w:spacing w:line="276" w:lineRule="auto"/>
        <w:ind w:left="-567"/>
        <w:jc w:val="both"/>
        <w:rPr>
          <w:rFonts w:ascii="Century Gothic" w:hAnsi="Century Gothic" w:cs="Arial"/>
          <w:b/>
          <w:bCs/>
          <w:sz w:val="26"/>
          <w:szCs w:val="26"/>
          <w:lang w:val="en-US"/>
        </w:rPr>
      </w:pPr>
      <w:r w:rsidRPr="00A73AA9">
        <w:rPr>
          <w:rFonts w:ascii="Century Gothic" w:hAnsi="Century Gothic" w:cs="Arial"/>
          <w:b/>
          <w:bCs/>
          <w:sz w:val="26"/>
          <w:szCs w:val="26"/>
          <w:lang w:val="en-US"/>
        </w:rPr>
        <w:t>Theme</w:t>
      </w:r>
      <w:r w:rsidR="00A73AA9" w:rsidRPr="00A73AA9">
        <w:rPr>
          <w:rFonts w:ascii="Century Gothic" w:hAnsi="Century Gothic" w:cs="Arial"/>
          <w:b/>
          <w:bCs/>
          <w:sz w:val="26"/>
          <w:szCs w:val="26"/>
          <w:lang w:val="en-US"/>
        </w:rPr>
        <w:t xml:space="preserve"> Day</w:t>
      </w:r>
      <w:r w:rsidRPr="00A73AA9">
        <w:rPr>
          <w:rFonts w:ascii="Century Gothic" w:hAnsi="Century Gothic" w:cs="Arial"/>
          <w:b/>
          <w:bCs/>
          <w:sz w:val="26"/>
          <w:szCs w:val="26"/>
          <w:lang w:val="en-US"/>
        </w:rPr>
        <w:t xml:space="preserve"> „Create the Future</w:t>
      </w:r>
    </w:p>
    <w:p w14:paraId="547D401B" w14:textId="77777777" w:rsidR="00843B6A" w:rsidRDefault="00843B6A" w:rsidP="00BD668D">
      <w:pPr>
        <w:spacing w:line="276" w:lineRule="auto"/>
        <w:ind w:left="-567"/>
        <w:jc w:val="both"/>
        <w:rPr>
          <w:rFonts w:ascii="Century Gothic" w:hAnsi="Century Gothic" w:cs="Arial"/>
          <w:bCs/>
          <w:sz w:val="26"/>
          <w:szCs w:val="26"/>
          <w:lang/>
        </w:rPr>
      </w:pPr>
      <w:r w:rsidRPr="00843B6A">
        <w:rPr>
          <w:rFonts w:ascii="Century Gothic" w:hAnsi="Century Gothic" w:cs="Arial"/>
          <w:bCs/>
          <w:sz w:val="26"/>
          <w:szCs w:val="26"/>
          <w:lang/>
        </w:rPr>
        <w:t>Another highlight is the theme day "Handel im Wandel" (Trade in Transition) on Wednesday, January 10</w:t>
      </w:r>
      <w:proofErr w:type="spellStart"/>
      <w:r w:rsidRPr="00843B6A">
        <w:rPr>
          <w:rFonts w:ascii="Century Gothic" w:hAnsi="Century Gothic" w:cs="Arial"/>
          <w:bCs/>
          <w:sz w:val="26"/>
          <w:szCs w:val="26"/>
          <w:lang w:val="en-US"/>
        </w:rPr>
        <w:t>th</w:t>
      </w:r>
      <w:proofErr w:type="spellEnd"/>
      <w:r w:rsidRPr="00843B6A">
        <w:rPr>
          <w:rFonts w:ascii="Century Gothic" w:hAnsi="Century Gothic" w:cs="Arial"/>
          <w:bCs/>
          <w:sz w:val="26"/>
          <w:szCs w:val="26"/>
          <w:lang/>
        </w:rPr>
        <w:t xml:space="preserve">. Changes in shopping behavior </w:t>
      </w:r>
      <w:r w:rsidRPr="00843B6A">
        <w:rPr>
          <w:rFonts w:ascii="Century Gothic" w:hAnsi="Century Gothic" w:cs="Arial"/>
          <w:bCs/>
          <w:sz w:val="26"/>
          <w:szCs w:val="26"/>
          <w:lang w:val="en-US"/>
        </w:rPr>
        <w:t xml:space="preserve">due to </w:t>
      </w:r>
      <w:r>
        <w:rPr>
          <w:rFonts w:ascii="Century Gothic" w:hAnsi="Century Gothic" w:cs="Arial"/>
          <w:bCs/>
          <w:sz w:val="26"/>
          <w:szCs w:val="26"/>
          <w:lang w:val="en-US"/>
        </w:rPr>
        <w:t xml:space="preserve">the </w:t>
      </w:r>
      <w:r w:rsidRPr="00843B6A">
        <w:rPr>
          <w:rFonts w:ascii="Century Gothic" w:hAnsi="Century Gothic" w:cs="Arial"/>
          <w:bCs/>
          <w:sz w:val="26"/>
          <w:szCs w:val="26"/>
          <w:lang w:val="en-US"/>
        </w:rPr>
        <w:t>in</w:t>
      </w:r>
      <w:r>
        <w:rPr>
          <w:rFonts w:ascii="Century Gothic" w:hAnsi="Century Gothic" w:cs="Arial"/>
          <w:bCs/>
          <w:sz w:val="26"/>
          <w:szCs w:val="26"/>
          <w:lang w:val="en-US"/>
        </w:rPr>
        <w:t>ternet</w:t>
      </w:r>
      <w:r w:rsidRPr="00843B6A">
        <w:rPr>
          <w:rFonts w:ascii="Century Gothic" w:hAnsi="Century Gothic" w:cs="Arial"/>
          <w:bCs/>
          <w:sz w:val="26"/>
          <w:szCs w:val="26"/>
          <w:lang/>
        </w:rPr>
        <w:t xml:space="preserve">, labor shortages, digitization, and more present significant challenges for interior decorators and the retail trade. What are the concepts for a successful future? How do I reach the end consumers? </w:t>
      </w:r>
    </w:p>
    <w:p w14:paraId="7FB3306C" w14:textId="77777777" w:rsidR="00843B6A" w:rsidRDefault="00843B6A" w:rsidP="00BD668D">
      <w:pPr>
        <w:spacing w:line="276" w:lineRule="auto"/>
        <w:ind w:left="-567"/>
        <w:jc w:val="both"/>
        <w:rPr>
          <w:rFonts w:ascii="Century Gothic" w:hAnsi="Century Gothic" w:cs="Arial"/>
          <w:bCs/>
          <w:sz w:val="26"/>
          <w:szCs w:val="26"/>
          <w:lang/>
        </w:rPr>
      </w:pPr>
      <w:r w:rsidRPr="00843B6A">
        <w:rPr>
          <w:rFonts w:ascii="Century Gothic" w:hAnsi="Century Gothic" w:cs="Arial"/>
          <w:bCs/>
          <w:sz w:val="26"/>
          <w:szCs w:val="26"/>
          <w:lang/>
        </w:rPr>
        <w:t xml:space="preserve">Bettina Grüninger, Managing Director of Texoversum LDT Nagold, provides an inspiring insight into innovative concepts. Her motto: From Point of Sale to Point of Emotion! </w:t>
      </w:r>
    </w:p>
    <w:p w14:paraId="0ABB34EF" w14:textId="72E2A0FE" w:rsidR="00843B6A" w:rsidRPr="00843B6A" w:rsidRDefault="00843B6A" w:rsidP="00BD668D">
      <w:pPr>
        <w:spacing w:line="276" w:lineRule="auto"/>
        <w:ind w:left="-567"/>
        <w:jc w:val="both"/>
        <w:rPr>
          <w:rFonts w:ascii="Century Gothic" w:hAnsi="Century Gothic" w:cs="Arial"/>
          <w:bCs/>
          <w:sz w:val="26"/>
          <w:szCs w:val="26"/>
          <w:lang/>
        </w:rPr>
      </w:pPr>
      <w:r w:rsidRPr="00843B6A">
        <w:rPr>
          <w:rFonts w:ascii="Century Gothic" w:hAnsi="Century Gothic" w:cs="Arial"/>
          <w:bCs/>
          <w:sz w:val="26"/>
          <w:szCs w:val="26"/>
          <w:lang/>
        </w:rPr>
        <w:t>In the subsequent panel discussion, Bettina Grüninger</w:t>
      </w:r>
      <w:r w:rsidR="000517EC">
        <w:rPr>
          <w:rFonts w:ascii="Century Gothic" w:hAnsi="Century Gothic" w:cs="Arial"/>
          <w:bCs/>
          <w:sz w:val="26"/>
          <w:szCs w:val="26"/>
        </w:rPr>
        <w:t xml:space="preserve"> </w:t>
      </w:r>
      <w:r w:rsidRPr="00843B6A">
        <w:rPr>
          <w:rFonts w:ascii="Century Gothic" w:hAnsi="Century Gothic" w:cs="Arial"/>
          <w:bCs/>
          <w:sz w:val="26"/>
          <w:szCs w:val="26"/>
          <w:lang/>
        </w:rPr>
        <w:t xml:space="preserve">and </w:t>
      </w:r>
      <w:proofErr w:type="spellStart"/>
      <w:r w:rsidR="000517EC">
        <w:rPr>
          <w:rFonts w:ascii="Century Gothic" w:hAnsi="Century Gothic" w:cs="Arial"/>
          <w:bCs/>
          <w:sz w:val="26"/>
          <w:szCs w:val="26"/>
        </w:rPr>
        <w:t>the</w:t>
      </w:r>
      <w:proofErr w:type="spellEnd"/>
      <w:r w:rsidR="000517EC">
        <w:rPr>
          <w:rFonts w:ascii="Century Gothic" w:hAnsi="Century Gothic" w:cs="Arial"/>
          <w:bCs/>
          <w:sz w:val="26"/>
          <w:szCs w:val="26"/>
        </w:rPr>
        <w:t xml:space="preserve"> </w:t>
      </w:r>
      <w:r w:rsidRPr="00843B6A">
        <w:rPr>
          <w:rFonts w:ascii="Century Gothic" w:hAnsi="Century Gothic" w:cs="Arial"/>
          <w:bCs/>
          <w:sz w:val="26"/>
          <w:szCs w:val="26"/>
          <w:lang/>
        </w:rPr>
        <w:t xml:space="preserve">experts Helmut Stauner (MZE), Anna Kathrin Schmidt (FHR), Ralf Vowinkel (ZVR), and Karin Mauro (RZ) discuss various paths, opportunities, and possibilities for a successful future. Lina Reitz (Reitz Lebensräume), Sophia Lauton (Wohnwerk in der Natur by Rupprich), and Henning Ruf (Kaiser EDV) also join the discussion. Networking is encouraged at the following get-together with </w:t>
      </w:r>
      <w:r w:rsidR="001A7F80" w:rsidRPr="001A7F80">
        <w:rPr>
          <w:rFonts w:ascii="Century Gothic" w:hAnsi="Century Gothic" w:cs="Arial"/>
          <w:bCs/>
          <w:sz w:val="26"/>
          <w:szCs w:val="26"/>
          <w:lang w:val="en-US"/>
        </w:rPr>
        <w:t xml:space="preserve">tasty </w:t>
      </w:r>
      <w:r w:rsidRPr="00843B6A">
        <w:rPr>
          <w:rFonts w:ascii="Century Gothic" w:hAnsi="Century Gothic" w:cs="Arial"/>
          <w:bCs/>
          <w:sz w:val="26"/>
          <w:szCs w:val="26"/>
          <w:lang/>
        </w:rPr>
        <w:t>drinks and a live performance by George Pavel on the saxophone</w:t>
      </w:r>
    </w:p>
    <w:p w14:paraId="2455C4C4" w14:textId="77777777" w:rsidR="00843B6A" w:rsidRPr="00A73AA9" w:rsidRDefault="00843B6A" w:rsidP="00BD668D">
      <w:pPr>
        <w:spacing w:line="276" w:lineRule="auto"/>
        <w:ind w:left="-567"/>
        <w:jc w:val="both"/>
        <w:rPr>
          <w:rFonts w:ascii="Century Gothic" w:hAnsi="Century Gothic" w:cs="Arial"/>
          <w:b/>
          <w:sz w:val="26"/>
          <w:szCs w:val="26"/>
          <w:lang/>
        </w:rPr>
      </w:pPr>
    </w:p>
    <w:p w14:paraId="33E8DED3" w14:textId="77777777" w:rsidR="00135258" w:rsidRPr="00135258" w:rsidRDefault="007B6F81" w:rsidP="00135258">
      <w:pPr>
        <w:spacing w:line="276" w:lineRule="auto"/>
        <w:ind w:left="-567"/>
        <w:jc w:val="both"/>
        <w:rPr>
          <w:rFonts w:ascii="Century Gothic" w:hAnsi="Century Gothic" w:cs="Arial"/>
          <w:b/>
          <w:sz w:val="26"/>
          <w:szCs w:val="26"/>
          <w:lang w:val="en-US"/>
        </w:rPr>
      </w:pPr>
      <w:r w:rsidRPr="00135258">
        <w:rPr>
          <w:rFonts w:ascii="Century Gothic" w:hAnsi="Century Gothic" w:cs="Arial"/>
          <w:b/>
          <w:sz w:val="26"/>
          <w:szCs w:val="26"/>
          <w:lang w:val="en-US"/>
        </w:rPr>
        <w:t>Meet the Experts</w:t>
      </w:r>
    </w:p>
    <w:p w14:paraId="5DD6F404" w14:textId="73BA76A0" w:rsidR="00135258" w:rsidRPr="00135258" w:rsidRDefault="00135258" w:rsidP="00135258">
      <w:pPr>
        <w:spacing w:line="276" w:lineRule="auto"/>
        <w:ind w:left="-567"/>
        <w:jc w:val="both"/>
        <w:rPr>
          <w:rFonts w:ascii="Century Gothic" w:hAnsi="Century Gothic" w:cs="Arial"/>
          <w:b/>
          <w:sz w:val="26"/>
          <w:szCs w:val="26"/>
          <w:lang w:val="en-US"/>
        </w:rPr>
      </w:pPr>
      <w:r w:rsidRPr="00135258">
        <w:rPr>
          <w:rFonts w:ascii="Century Gothic" w:hAnsi="Century Gothic" w:cs="Arial"/>
          <w:bCs/>
          <w:sz w:val="26"/>
          <w:szCs w:val="26"/>
          <w:lang/>
        </w:rPr>
        <w:t>On Thursday, January 11</w:t>
      </w:r>
      <w:proofErr w:type="spellStart"/>
      <w:r w:rsidRPr="00135258">
        <w:rPr>
          <w:rFonts w:ascii="Century Gothic" w:hAnsi="Century Gothic" w:cs="Arial"/>
          <w:bCs/>
          <w:sz w:val="26"/>
          <w:szCs w:val="26"/>
          <w:lang w:val="en-US"/>
        </w:rPr>
        <w:t>th</w:t>
      </w:r>
      <w:proofErr w:type="spellEnd"/>
      <w:r w:rsidRPr="00135258">
        <w:rPr>
          <w:rFonts w:ascii="Century Gothic" w:hAnsi="Century Gothic" w:cs="Arial"/>
          <w:bCs/>
          <w:sz w:val="26"/>
          <w:szCs w:val="26"/>
          <w:lang/>
        </w:rPr>
        <w:t>, the focus is primarily on product knowledge</w:t>
      </w:r>
      <w:r w:rsidR="001A7F80" w:rsidRPr="001A7F80">
        <w:rPr>
          <w:rFonts w:ascii="Century Gothic" w:hAnsi="Century Gothic" w:cs="Arial"/>
          <w:bCs/>
          <w:sz w:val="26"/>
          <w:szCs w:val="26"/>
          <w:lang w:val="en-US"/>
        </w:rPr>
        <w:t xml:space="preserve"> and industry-relevant topics</w:t>
      </w:r>
      <w:r w:rsidRPr="00135258">
        <w:rPr>
          <w:rFonts w:ascii="Century Gothic" w:hAnsi="Century Gothic" w:cs="Arial"/>
          <w:bCs/>
          <w:sz w:val="26"/>
          <w:szCs w:val="26"/>
          <w:lang/>
        </w:rPr>
        <w:t xml:space="preserve">. Through short presentations on relevant, creative, and innovative topics, the experts in DecoTeam provide insights into the fascinating world of home textiles and sun protection, covering creative, functional, and sustainable thematic areas. This includes sustainable production processes, energy efficiency, smart homes, and the acoustic effects of home textiles and sun protection. Creative know-how, such as the harmonious combination of colors and designs, digital presentation </w:t>
      </w:r>
      <w:r w:rsidRPr="00135258">
        <w:rPr>
          <w:rFonts w:ascii="Century Gothic" w:hAnsi="Century Gothic" w:cs="Arial"/>
          <w:bCs/>
          <w:sz w:val="26"/>
          <w:szCs w:val="26"/>
          <w:lang/>
        </w:rPr>
        <w:lastRenderedPageBreak/>
        <w:t>at the point of sale, and more, complements the comprehensive expert knowledge. For further information, visit decoteam.de.</w:t>
      </w:r>
    </w:p>
    <w:p w14:paraId="347499AE" w14:textId="77777777" w:rsidR="00321927" w:rsidRPr="00135258" w:rsidRDefault="00321927" w:rsidP="00CC0A3A">
      <w:pPr>
        <w:spacing w:line="276" w:lineRule="auto"/>
        <w:jc w:val="both"/>
        <w:rPr>
          <w:rFonts w:ascii="Century Gothic" w:hAnsi="Century Gothic" w:cs="Arial"/>
          <w:bCs/>
          <w:sz w:val="26"/>
          <w:szCs w:val="26"/>
          <w:lang w:val="en-US"/>
        </w:rPr>
      </w:pPr>
    </w:p>
    <w:p w14:paraId="020CB5CF" w14:textId="49C3ED12" w:rsidR="00025B3F" w:rsidRPr="00135258" w:rsidRDefault="00FC3BBB" w:rsidP="00321927">
      <w:pPr>
        <w:spacing w:line="276" w:lineRule="auto"/>
        <w:ind w:left="-567"/>
        <w:jc w:val="both"/>
        <w:rPr>
          <w:rFonts w:ascii="Century Gothic" w:hAnsi="Century Gothic" w:cs="Arial"/>
          <w:b/>
          <w:sz w:val="26"/>
          <w:szCs w:val="26"/>
          <w:lang w:val="en-US"/>
        </w:rPr>
      </w:pPr>
      <w:r w:rsidRPr="00135258">
        <w:rPr>
          <w:rFonts w:ascii="Century Gothic" w:hAnsi="Century Gothic" w:cs="Arial"/>
          <w:b/>
          <w:sz w:val="26"/>
          <w:szCs w:val="26"/>
          <w:lang w:val="en-US"/>
        </w:rPr>
        <w:t>Knowledge-Lounge</w:t>
      </w:r>
      <w:r w:rsidR="00025B3F" w:rsidRPr="00135258">
        <w:rPr>
          <w:rFonts w:ascii="Century Gothic" w:hAnsi="Century Gothic" w:cs="Arial"/>
          <w:b/>
          <w:sz w:val="26"/>
          <w:szCs w:val="26"/>
          <w:lang w:val="en-US"/>
        </w:rPr>
        <w:t xml:space="preserve">: </w:t>
      </w:r>
      <w:r w:rsidR="00135258" w:rsidRPr="00135258">
        <w:rPr>
          <w:rFonts w:ascii="Century Gothic" w:hAnsi="Century Gothic" w:cs="Arial"/>
          <w:b/>
          <w:sz w:val="26"/>
          <w:szCs w:val="26"/>
          <w:lang w:val="en-US"/>
        </w:rPr>
        <w:t>Strong into the Future</w:t>
      </w:r>
      <w:r w:rsidRPr="00135258">
        <w:rPr>
          <w:rFonts w:ascii="Century Gothic" w:hAnsi="Century Gothic" w:cs="Arial"/>
          <w:b/>
          <w:sz w:val="26"/>
          <w:szCs w:val="26"/>
          <w:lang w:val="en-US"/>
        </w:rPr>
        <w:t xml:space="preserve"> </w:t>
      </w:r>
    </w:p>
    <w:p w14:paraId="43B2BEF9" w14:textId="77777777" w:rsidR="00135258" w:rsidRPr="00135258" w:rsidRDefault="00135258" w:rsidP="00135258">
      <w:pPr>
        <w:spacing w:line="276" w:lineRule="auto"/>
        <w:ind w:left="-567"/>
        <w:jc w:val="both"/>
        <w:rPr>
          <w:rFonts w:ascii="Century Gothic" w:hAnsi="Century Gothic" w:cs="Arial"/>
          <w:sz w:val="26"/>
          <w:szCs w:val="26"/>
          <w:lang/>
        </w:rPr>
      </w:pPr>
      <w:r w:rsidRPr="00135258">
        <w:rPr>
          <w:rFonts w:ascii="Century Gothic" w:hAnsi="Century Gothic" w:cs="Arial"/>
          <w:sz w:val="26"/>
          <w:szCs w:val="26"/>
          <w:lang/>
        </w:rPr>
        <w:t xml:space="preserve">In collaboration with the ZVR, Kaiser-EDV and the </w:t>
      </w:r>
      <w:proofErr w:type="spellStart"/>
      <w:r w:rsidRPr="00135258">
        <w:rPr>
          <w:rFonts w:ascii="Century Gothic" w:hAnsi="Century Gothic" w:cs="Arial"/>
          <w:sz w:val="26"/>
          <w:szCs w:val="26"/>
          <w:lang w:val="en-US"/>
        </w:rPr>
        <w:t>Berufsgenossenschaft</w:t>
      </w:r>
      <w:proofErr w:type="spellEnd"/>
      <w:r w:rsidRPr="00135258">
        <w:rPr>
          <w:rFonts w:ascii="Century Gothic" w:hAnsi="Century Gothic" w:cs="Arial"/>
          <w:sz w:val="26"/>
          <w:szCs w:val="26"/>
          <w:lang/>
        </w:rPr>
        <w:t xml:space="preserve"> for Raw Materials and Chemical Industry (BGRCI) present themselves within the Knowledge Lounge. "Strong into the Future" is the motto of the Central Association for Interior Design and Furnishing as well as the Knowledge Lounge. In addition to appealing workshops related to interior decorating and upholstery craftsmanship, which address cost calculations and room sketching, the focus is on recruiting young talent and networking. The </w:t>
      </w:r>
      <w:proofErr w:type="spellStart"/>
      <w:r w:rsidRPr="00135258">
        <w:rPr>
          <w:rFonts w:ascii="Century Gothic" w:hAnsi="Century Gothic" w:cs="Arial"/>
          <w:sz w:val="26"/>
          <w:szCs w:val="26"/>
          <w:lang w:val="en-US"/>
        </w:rPr>
        <w:t>Berufsgenossenschaft</w:t>
      </w:r>
      <w:proofErr w:type="spellEnd"/>
      <w:r w:rsidRPr="00135258">
        <w:rPr>
          <w:rFonts w:ascii="Century Gothic" w:hAnsi="Century Gothic" w:cs="Arial"/>
          <w:sz w:val="26"/>
          <w:szCs w:val="26"/>
          <w:lang/>
        </w:rPr>
        <w:t xml:space="preserve"> also offers short seminars, recognized as training events under the alternative care (entrepreneur model) for affected companies.</w:t>
      </w:r>
    </w:p>
    <w:p w14:paraId="0F2BAE91" w14:textId="77777777" w:rsidR="00A60D0E" w:rsidRPr="00135258" w:rsidRDefault="00A60D0E" w:rsidP="00025B3F">
      <w:pPr>
        <w:spacing w:line="276" w:lineRule="auto"/>
        <w:ind w:left="-567"/>
        <w:jc w:val="both"/>
        <w:rPr>
          <w:rFonts w:ascii="Century Gothic" w:hAnsi="Century Gothic" w:cs="Arial"/>
          <w:sz w:val="26"/>
          <w:szCs w:val="26"/>
          <w:lang/>
        </w:rPr>
      </w:pPr>
    </w:p>
    <w:p w14:paraId="2EDF723C" w14:textId="1DA356E2" w:rsidR="00A60D0E" w:rsidRPr="00135258" w:rsidRDefault="00A60D0E" w:rsidP="00A60D0E">
      <w:pPr>
        <w:spacing w:line="360" w:lineRule="auto"/>
        <w:ind w:left="-567"/>
        <w:jc w:val="both"/>
        <w:rPr>
          <w:rFonts w:ascii="Century Gothic" w:hAnsi="Century Gothic" w:cs="Arial"/>
          <w:b/>
          <w:sz w:val="26"/>
          <w:szCs w:val="26"/>
          <w:lang w:val="en-US"/>
        </w:rPr>
      </w:pPr>
      <w:r w:rsidRPr="00135258">
        <w:rPr>
          <w:rFonts w:ascii="Century Gothic" w:hAnsi="Century Gothic" w:cs="Arial"/>
          <w:b/>
          <w:sz w:val="26"/>
          <w:szCs w:val="26"/>
          <w:lang w:val="en-US"/>
        </w:rPr>
        <w:t xml:space="preserve">Get-together – </w:t>
      </w:r>
      <w:r w:rsidR="00135258" w:rsidRPr="00135258">
        <w:rPr>
          <w:rFonts w:ascii="Century Gothic" w:hAnsi="Century Gothic" w:cs="Arial"/>
          <w:b/>
          <w:sz w:val="26"/>
          <w:szCs w:val="26"/>
          <w:lang w:val="en-US"/>
        </w:rPr>
        <w:t>M</w:t>
      </w:r>
      <w:r w:rsidRPr="00135258">
        <w:rPr>
          <w:rFonts w:ascii="Century Gothic" w:hAnsi="Century Gothic" w:cs="Arial"/>
          <w:b/>
          <w:sz w:val="26"/>
          <w:szCs w:val="26"/>
          <w:lang w:val="en-US"/>
        </w:rPr>
        <w:t xml:space="preserve">eet </w:t>
      </w:r>
      <w:proofErr w:type="spellStart"/>
      <w:r w:rsidRPr="00135258">
        <w:rPr>
          <w:rFonts w:ascii="Century Gothic" w:hAnsi="Century Gothic" w:cs="Arial"/>
          <w:b/>
          <w:sz w:val="26"/>
          <w:szCs w:val="26"/>
          <w:lang w:val="en-US"/>
        </w:rPr>
        <w:t>DecoTeam</w:t>
      </w:r>
      <w:proofErr w:type="spellEnd"/>
    </w:p>
    <w:p w14:paraId="08C03B9F" w14:textId="114FB138" w:rsidR="00135258" w:rsidRPr="00135258" w:rsidRDefault="00135258" w:rsidP="00135258">
      <w:pPr>
        <w:spacing w:line="276" w:lineRule="auto"/>
        <w:ind w:left="-567"/>
        <w:jc w:val="both"/>
        <w:rPr>
          <w:rFonts w:ascii="Century Gothic" w:hAnsi="Century Gothic" w:cs="Arial"/>
          <w:sz w:val="26"/>
          <w:szCs w:val="26"/>
          <w:lang/>
        </w:rPr>
      </w:pPr>
      <w:r w:rsidRPr="00135258">
        <w:rPr>
          <w:rFonts w:ascii="Century Gothic" w:hAnsi="Century Gothic" w:cs="Arial"/>
          <w:sz w:val="26"/>
          <w:szCs w:val="26"/>
          <w:lang/>
        </w:rPr>
        <w:t xml:space="preserve">The DecoTeam activities are </w:t>
      </w:r>
      <w:r w:rsidRPr="00135258">
        <w:rPr>
          <w:rFonts w:ascii="Century Gothic" w:hAnsi="Century Gothic" w:cs="Arial"/>
          <w:sz w:val="26"/>
          <w:szCs w:val="26"/>
          <w:lang w:val="en-US"/>
        </w:rPr>
        <w:t>topped</w:t>
      </w:r>
      <w:r w:rsidRPr="00135258">
        <w:rPr>
          <w:rFonts w:ascii="Century Gothic" w:hAnsi="Century Gothic" w:cs="Arial"/>
          <w:sz w:val="26"/>
          <w:szCs w:val="26"/>
          <w:lang/>
        </w:rPr>
        <w:t xml:space="preserve"> off by the Heimtex Stars award ceremony. The best specialty stores in various categories are honored with the "Heimtex Specialist Retailer of the Year" award – a get-together of the best on January 9</w:t>
      </w:r>
      <w:proofErr w:type="spellStart"/>
      <w:r w:rsidRPr="00135258">
        <w:rPr>
          <w:rFonts w:ascii="Century Gothic" w:hAnsi="Century Gothic" w:cs="Arial"/>
          <w:sz w:val="26"/>
          <w:szCs w:val="26"/>
          <w:lang w:val="en-US"/>
        </w:rPr>
        <w:t>th</w:t>
      </w:r>
      <w:proofErr w:type="spellEnd"/>
      <w:r w:rsidRPr="00135258">
        <w:rPr>
          <w:rFonts w:ascii="Century Gothic" w:hAnsi="Century Gothic" w:cs="Arial"/>
          <w:sz w:val="26"/>
          <w:szCs w:val="26"/>
          <w:lang/>
        </w:rPr>
        <w:t xml:space="preserve">, 2024, at </w:t>
      </w:r>
      <w:r w:rsidR="001A7F80" w:rsidRPr="001A7F80">
        <w:rPr>
          <w:rFonts w:ascii="Century Gothic" w:hAnsi="Century Gothic" w:cs="Arial"/>
          <w:sz w:val="26"/>
          <w:szCs w:val="26"/>
          <w:lang w:val="en-US"/>
        </w:rPr>
        <w:t>17 o‘</w:t>
      </w:r>
      <w:r w:rsidR="001A7F80">
        <w:rPr>
          <w:rFonts w:ascii="Century Gothic" w:hAnsi="Century Gothic" w:cs="Arial"/>
          <w:sz w:val="26"/>
          <w:szCs w:val="26"/>
          <w:lang w:val="en-US"/>
        </w:rPr>
        <w:t>clock</w:t>
      </w:r>
      <w:r w:rsidRPr="00135258">
        <w:rPr>
          <w:rFonts w:ascii="Century Gothic" w:hAnsi="Century Gothic" w:cs="Arial"/>
          <w:sz w:val="26"/>
          <w:szCs w:val="26"/>
          <w:lang/>
        </w:rPr>
        <w:t xml:space="preserve"> in DecoTeam! Furthermore, on Wednesday and Thursday, the Happy Hour starting at </w:t>
      </w:r>
      <w:r w:rsidR="001A7F80" w:rsidRPr="001A7F80">
        <w:rPr>
          <w:rFonts w:ascii="Century Gothic" w:hAnsi="Century Gothic" w:cs="Arial"/>
          <w:sz w:val="26"/>
          <w:szCs w:val="26"/>
          <w:lang w:val="en-US"/>
        </w:rPr>
        <w:t>17</w:t>
      </w:r>
      <w:r w:rsidR="001A7F80">
        <w:rPr>
          <w:rFonts w:ascii="Century Gothic" w:hAnsi="Century Gothic" w:cs="Arial"/>
          <w:sz w:val="26"/>
          <w:szCs w:val="26"/>
          <w:lang w:val="en-US"/>
        </w:rPr>
        <w:t xml:space="preserve"> o’clock </w:t>
      </w:r>
      <w:r w:rsidRPr="00135258">
        <w:rPr>
          <w:rFonts w:ascii="Century Gothic" w:hAnsi="Century Gothic" w:cs="Arial"/>
          <w:sz w:val="26"/>
          <w:szCs w:val="26"/>
          <w:lang/>
        </w:rPr>
        <w:t xml:space="preserve">offers </w:t>
      </w:r>
      <w:r w:rsidR="001A7F80" w:rsidRPr="001A7F80">
        <w:rPr>
          <w:rFonts w:ascii="Century Gothic" w:hAnsi="Century Gothic" w:cs="Arial"/>
          <w:sz w:val="26"/>
          <w:szCs w:val="26"/>
          <w:lang w:val="en-US"/>
        </w:rPr>
        <w:t>tasty</w:t>
      </w:r>
      <w:r w:rsidRPr="00135258">
        <w:rPr>
          <w:rFonts w:ascii="Century Gothic" w:hAnsi="Century Gothic" w:cs="Arial"/>
          <w:sz w:val="26"/>
          <w:szCs w:val="26"/>
          <w:lang/>
        </w:rPr>
        <w:t xml:space="preserve"> drinks and live music with George Pavel on the saxophone, providing another opportunity for networking with DecoTeam members and more.</w:t>
      </w:r>
    </w:p>
    <w:p w14:paraId="4AE6009F" w14:textId="77777777" w:rsidR="00A60D0E" w:rsidRPr="00135258" w:rsidRDefault="00A60D0E" w:rsidP="00A60D0E">
      <w:pPr>
        <w:spacing w:line="360" w:lineRule="auto"/>
        <w:ind w:left="-567"/>
        <w:jc w:val="both"/>
        <w:rPr>
          <w:rFonts w:ascii="Century Gothic" w:hAnsi="Century Gothic" w:cs="Arial"/>
          <w:sz w:val="26"/>
          <w:szCs w:val="26"/>
          <w:lang/>
        </w:rPr>
      </w:pPr>
    </w:p>
    <w:p w14:paraId="74B2B757" w14:textId="77777777" w:rsidR="00A60D0E" w:rsidRPr="00135258" w:rsidRDefault="00A60D0E" w:rsidP="00A60D0E">
      <w:pPr>
        <w:spacing w:line="360" w:lineRule="auto"/>
        <w:ind w:left="-567"/>
        <w:jc w:val="both"/>
        <w:rPr>
          <w:rFonts w:ascii="Century Gothic" w:hAnsi="Century Gothic" w:cs="Arial"/>
          <w:sz w:val="26"/>
          <w:szCs w:val="26"/>
          <w:lang w:val="en-US"/>
        </w:rPr>
      </w:pPr>
    </w:p>
    <w:p w14:paraId="1B7B73F8" w14:textId="77777777" w:rsidR="001A7F80" w:rsidRDefault="001A7F80" w:rsidP="001B4FE7">
      <w:pPr>
        <w:ind w:left="-567"/>
        <w:jc w:val="both"/>
        <w:rPr>
          <w:rFonts w:ascii="Century Gothic" w:hAnsi="Century Gothic" w:cs="Arial"/>
          <w:b/>
          <w:bCs/>
          <w:szCs w:val="24"/>
          <w:lang/>
        </w:rPr>
      </w:pPr>
    </w:p>
    <w:p w14:paraId="073084D0" w14:textId="02EEBAA8" w:rsidR="00A60D0E" w:rsidRPr="001A7F80" w:rsidRDefault="00135258" w:rsidP="001B4FE7">
      <w:pPr>
        <w:ind w:left="-567"/>
        <w:jc w:val="both"/>
        <w:rPr>
          <w:rFonts w:ascii="Century Gothic" w:hAnsi="Century Gothic" w:cs="Arial"/>
          <w:b/>
          <w:bCs/>
          <w:color w:val="FF0000"/>
          <w:sz w:val="26"/>
          <w:szCs w:val="26"/>
          <w:lang w:val="en-US"/>
        </w:rPr>
      </w:pPr>
      <w:r w:rsidRPr="001A7F80">
        <w:rPr>
          <w:rFonts w:ascii="Century Gothic" w:hAnsi="Century Gothic" w:cs="Arial"/>
          <w:b/>
          <w:bCs/>
          <w:sz w:val="26"/>
          <w:szCs w:val="26"/>
          <w:lang/>
        </w:rPr>
        <w:t xml:space="preserve">Free admission tickets for Heimtextil can be obtained through the Heimtextil value-added program: </w:t>
      </w:r>
      <w:hyperlink r:id="rId8" w:tgtFrame="_new" w:history="1">
        <w:r w:rsidRPr="001A7F80">
          <w:rPr>
            <w:rStyle w:val="Hyperlink"/>
            <w:rFonts w:ascii="Century Gothic" w:hAnsi="Century Gothic" w:cs="Arial"/>
            <w:b/>
            <w:bCs/>
            <w:sz w:val="26"/>
            <w:szCs w:val="26"/>
            <w:lang/>
          </w:rPr>
          <w:t>www.heimtextil.de/mehrwert</w:t>
        </w:r>
      </w:hyperlink>
      <w:r w:rsidRPr="001A7F80">
        <w:rPr>
          <w:rFonts w:ascii="Century Gothic" w:hAnsi="Century Gothic" w:cs="Arial"/>
          <w:b/>
          <w:bCs/>
          <w:sz w:val="26"/>
          <w:szCs w:val="26"/>
          <w:lang/>
        </w:rPr>
        <w:t>. The code is</w:t>
      </w:r>
      <w:r w:rsidRPr="001A7F80">
        <w:rPr>
          <w:rFonts w:ascii="Century Gothic" w:hAnsi="Century Gothic" w:cs="Arial"/>
          <w:b/>
          <w:bCs/>
          <w:sz w:val="26"/>
          <w:szCs w:val="26"/>
          <w:lang w:val="en-US"/>
        </w:rPr>
        <w:t xml:space="preserve">: </w:t>
      </w:r>
      <w:r w:rsidRPr="001A7F80">
        <w:rPr>
          <w:rFonts w:ascii="Century Gothic" w:hAnsi="Century Gothic" w:cs="Arial"/>
          <w:b/>
          <w:bCs/>
          <w:sz w:val="26"/>
          <w:szCs w:val="26"/>
          <w:lang/>
        </w:rPr>
        <w:t>HMDE24</w:t>
      </w:r>
    </w:p>
    <w:p w14:paraId="464247F5" w14:textId="77777777" w:rsidR="00DD2D37" w:rsidRDefault="00DD2D37" w:rsidP="001A7F80">
      <w:pPr>
        <w:spacing w:line="276" w:lineRule="auto"/>
        <w:jc w:val="both"/>
        <w:rPr>
          <w:rFonts w:ascii="Century Gothic" w:hAnsi="Century Gothic" w:cs="Arial"/>
          <w:bCs/>
          <w:sz w:val="20"/>
        </w:rPr>
      </w:pPr>
    </w:p>
    <w:p w14:paraId="199F7D33" w14:textId="701FAFD5" w:rsidR="0065783E" w:rsidRDefault="00B05374" w:rsidP="00321927">
      <w:pPr>
        <w:spacing w:line="276" w:lineRule="auto"/>
        <w:ind w:left="-567"/>
        <w:jc w:val="both"/>
        <w:rPr>
          <w:rFonts w:ascii="Century Gothic" w:hAnsi="Century Gothic" w:cs="Arial"/>
          <w:bCs/>
          <w:sz w:val="20"/>
        </w:rPr>
      </w:pPr>
      <w:r w:rsidRPr="00B05374">
        <w:rPr>
          <w:rFonts w:ascii="Century Gothic" w:hAnsi="Century Gothic" w:cs="Arial"/>
          <w:bCs/>
          <w:noProof/>
          <w:sz w:val="20"/>
        </w:rPr>
        <w:lastRenderedPageBreak/>
        <w:drawing>
          <wp:inline distT="0" distB="0" distL="0" distR="0" wp14:anchorId="0AA96A5B" wp14:editId="6841F304">
            <wp:extent cx="729247" cy="799367"/>
            <wp:effectExtent l="0" t="0" r="0" b="1270"/>
            <wp:docPr id="9642257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225768" name=""/>
                    <pic:cNvPicPr/>
                  </pic:nvPicPr>
                  <pic:blipFill>
                    <a:blip r:embed="rId9"/>
                    <a:stretch>
                      <a:fillRect/>
                    </a:stretch>
                  </pic:blipFill>
                  <pic:spPr>
                    <a:xfrm>
                      <a:off x="0" y="0"/>
                      <a:ext cx="746111" cy="817852"/>
                    </a:xfrm>
                    <a:prstGeom prst="rect">
                      <a:avLst/>
                    </a:prstGeom>
                  </pic:spPr>
                </pic:pic>
              </a:graphicData>
            </a:graphic>
          </wp:inline>
        </w:drawing>
      </w:r>
    </w:p>
    <w:p w14:paraId="5E128015" w14:textId="7F68D40B" w:rsidR="00135258" w:rsidRPr="00135258" w:rsidRDefault="00135258" w:rsidP="00135258">
      <w:pPr>
        <w:spacing w:line="276" w:lineRule="auto"/>
        <w:ind w:left="-567"/>
        <w:jc w:val="both"/>
        <w:rPr>
          <w:rFonts w:ascii="Century Gothic" w:hAnsi="Century Gothic" w:cs="Arial"/>
          <w:bCs/>
          <w:sz w:val="20"/>
          <w:lang/>
        </w:rPr>
      </w:pPr>
      <w:r w:rsidRPr="00135258">
        <w:rPr>
          <w:rFonts w:ascii="Century Gothic" w:hAnsi="Century Gothic" w:cs="Arial"/>
          <w:bCs/>
          <w:sz w:val="20"/>
          <w:lang/>
        </w:rPr>
        <w:t>Emell Gök Che,</w:t>
      </w:r>
      <w:r w:rsidRPr="00135258">
        <w:rPr>
          <w:rFonts w:ascii="Century Gothic" w:hAnsi="Century Gothic" w:cs="Arial"/>
          <w:bCs/>
          <w:sz w:val="20"/>
          <w:lang w:val="en-US"/>
        </w:rPr>
        <w:t xml:space="preserve"> </w:t>
      </w:r>
      <w:r w:rsidRPr="00135258">
        <w:rPr>
          <w:rFonts w:ascii="Century Gothic" w:hAnsi="Century Gothic" w:cs="Arial"/>
          <w:bCs/>
          <w:sz w:val="20"/>
          <w:lang/>
        </w:rPr>
        <w:t>interior designer known from the ZDF series "Mein fabelhaftes Ferienhaus," presents the trend themes on the first day of the trade show at DecoTeam.</w:t>
      </w:r>
    </w:p>
    <w:p w14:paraId="75343733" w14:textId="77777777" w:rsidR="0065783E" w:rsidRPr="00135258" w:rsidRDefault="0065783E" w:rsidP="00321927">
      <w:pPr>
        <w:spacing w:line="276" w:lineRule="auto"/>
        <w:ind w:left="-567"/>
        <w:jc w:val="both"/>
        <w:rPr>
          <w:rFonts w:ascii="Century Gothic" w:hAnsi="Century Gothic" w:cs="Arial"/>
          <w:bCs/>
          <w:sz w:val="20"/>
          <w:lang/>
        </w:rPr>
      </w:pPr>
    </w:p>
    <w:p w14:paraId="0BCFAD2E" w14:textId="676F090A" w:rsidR="00DD2D37" w:rsidRPr="002C20E7" w:rsidRDefault="001A7F80" w:rsidP="00321927">
      <w:pPr>
        <w:spacing w:line="276" w:lineRule="auto"/>
        <w:ind w:left="-567"/>
        <w:jc w:val="both"/>
        <w:rPr>
          <w:rFonts w:ascii="Century Gothic" w:hAnsi="Century Gothic" w:cs="Arial"/>
          <w:b/>
          <w:sz w:val="20"/>
          <w:lang w:val="en-US"/>
        </w:rPr>
      </w:pPr>
      <w:r w:rsidRPr="00762A65">
        <w:rPr>
          <w:rFonts w:ascii="Century Gothic" w:hAnsi="Century Gothic" w:cs="Arial"/>
          <w:bCs/>
          <w:noProof/>
          <w:color w:val="FF0000"/>
          <w:sz w:val="20"/>
        </w:rPr>
        <w:drawing>
          <wp:inline distT="0" distB="0" distL="0" distR="0" wp14:anchorId="29BABD45" wp14:editId="7BFBC479">
            <wp:extent cx="735816" cy="1027319"/>
            <wp:effectExtent l="0" t="0" r="7620" b="1905"/>
            <wp:docPr id="689594022" name="Grafik 1" descr="A person sitting in a chai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594022" name="Grafik 1" descr="A person sitting in a chair&#10;&#10;Description automatically generated"/>
                    <pic:cNvPicPr/>
                  </pic:nvPicPr>
                  <pic:blipFill>
                    <a:blip r:embed="rId10"/>
                    <a:stretch>
                      <a:fillRect/>
                    </a:stretch>
                  </pic:blipFill>
                  <pic:spPr>
                    <a:xfrm flipH="1">
                      <a:off x="0" y="0"/>
                      <a:ext cx="749014" cy="1045745"/>
                    </a:xfrm>
                    <a:prstGeom prst="rect">
                      <a:avLst/>
                    </a:prstGeom>
                  </pic:spPr>
                </pic:pic>
              </a:graphicData>
            </a:graphic>
          </wp:inline>
        </w:drawing>
      </w:r>
    </w:p>
    <w:p w14:paraId="1F2FA66D" w14:textId="6ED97EFE" w:rsidR="003F59E9" w:rsidRPr="00135258" w:rsidRDefault="001A7F80" w:rsidP="00321927">
      <w:pPr>
        <w:spacing w:line="276" w:lineRule="auto"/>
        <w:ind w:left="-567"/>
        <w:jc w:val="both"/>
        <w:rPr>
          <w:rFonts w:ascii="Century Gothic" w:hAnsi="Century Gothic" w:cs="Arial"/>
          <w:bCs/>
          <w:sz w:val="20"/>
          <w:lang w:val="en-US"/>
        </w:rPr>
      </w:pPr>
      <w:r w:rsidRPr="001A7F80">
        <w:rPr>
          <w:rFonts w:ascii="Century Gothic" w:hAnsi="Century Gothic" w:cs="Arial"/>
          <w:bCs/>
          <w:sz w:val="20"/>
          <w:lang w:val="en-US"/>
        </w:rPr>
        <w:t xml:space="preserve">Bettina Grüninger, Managing Director of </w:t>
      </w:r>
      <w:proofErr w:type="spellStart"/>
      <w:r w:rsidRPr="001A7F80">
        <w:rPr>
          <w:rFonts w:ascii="Century Gothic" w:hAnsi="Century Gothic" w:cs="Arial"/>
          <w:bCs/>
          <w:sz w:val="20"/>
          <w:lang w:val="en-US"/>
        </w:rPr>
        <w:t>Texoversum</w:t>
      </w:r>
      <w:proofErr w:type="spellEnd"/>
      <w:r w:rsidRPr="001A7F80">
        <w:rPr>
          <w:rFonts w:ascii="Century Gothic" w:hAnsi="Century Gothic" w:cs="Arial"/>
          <w:bCs/>
          <w:sz w:val="20"/>
          <w:lang w:val="en-US"/>
        </w:rPr>
        <w:t xml:space="preserve"> LDT </w:t>
      </w:r>
      <w:proofErr w:type="spellStart"/>
      <w:r w:rsidRPr="001A7F80">
        <w:rPr>
          <w:rFonts w:ascii="Century Gothic" w:hAnsi="Century Gothic" w:cs="Arial"/>
          <w:bCs/>
          <w:sz w:val="20"/>
          <w:lang w:val="en-US"/>
        </w:rPr>
        <w:t>Nagold</w:t>
      </w:r>
      <w:proofErr w:type="spellEnd"/>
      <w:r w:rsidRPr="001A7F80">
        <w:rPr>
          <w:rFonts w:ascii="Century Gothic" w:hAnsi="Century Gothic" w:cs="Arial"/>
          <w:bCs/>
          <w:sz w:val="20"/>
          <w:lang w:val="en-US"/>
        </w:rPr>
        <w:t>, gives an inspiring keynote on the theme "From Point of Sale to Point of Emotion," followed by discussions with industry experts and successful interior decorators.</w:t>
      </w:r>
    </w:p>
    <w:p w14:paraId="2E342AE4" w14:textId="77777777" w:rsidR="00135258" w:rsidRPr="00135258" w:rsidRDefault="00135258" w:rsidP="000B6848">
      <w:pPr>
        <w:spacing w:line="276" w:lineRule="auto"/>
        <w:ind w:left="-567"/>
        <w:jc w:val="both"/>
        <w:rPr>
          <w:rFonts w:ascii="Century Gothic" w:hAnsi="Century Gothic" w:cs="Arial"/>
          <w:bCs/>
          <w:sz w:val="20"/>
          <w:lang w:val="en-US"/>
        </w:rPr>
      </w:pPr>
    </w:p>
    <w:p w14:paraId="785D124D" w14:textId="77777777" w:rsidR="001A7F80" w:rsidRDefault="001A7F80" w:rsidP="000B6848">
      <w:pPr>
        <w:spacing w:line="276" w:lineRule="auto"/>
        <w:ind w:left="-567"/>
        <w:jc w:val="both"/>
        <w:rPr>
          <w:rFonts w:ascii="Century Gothic" w:hAnsi="Century Gothic" w:cs="Arial"/>
          <w:bCs/>
          <w:sz w:val="20"/>
          <w:lang w:val="en-US"/>
        </w:rPr>
      </w:pPr>
      <w:r w:rsidRPr="00666941">
        <w:rPr>
          <w:rFonts w:ascii="Century Gothic" w:hAnsi="Century Gothic" w:cs="Arial"/>
          <w:bCs/>
          <w:noProof/>
          <w:sz w:val="20"/>
        </w:rPr>
        <w:drawing>
          <wp:inline distT="0" distB="0" distL="0" distR="0" wp14:anchorId="454FA79B" wp14:editId="1BDDAEAA">
            <wp:extent cx="1200901" cy="1706880"/>
            <wp:effectExtent l="0" t="0" r="0" b="7620"/>
            <wp:docPr id="1221951616" name="Grafik 1" descr="A screenshot of a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951616" name="Grafik 1" descr="A screenshot of a calendar&#10;&#10;Description automatically generated"/>
                    <pic:cNvPicPr/>
                  </pic:nvPicPr>
                  <pic:blipFill>
                    <a:blip r:embed="rId11"/>
                    <a:stretch>
                      <a:fillRect/>
                    </a:stretch>
                  </pic:blipFill>
                  <pic:spPr>
                    <a:xfrm>
                      <a:off x="0" y="0"/>
                      <a:ext cx="1204690" cy="1712266"/>
                    </a:xfrm>
                    <a:prstGeom prst="rect">
                      <a:avLst/>
                    </a:prstGeom>
                  </pic:spPr>
                </pic:pic>
              </a:graphicData>
            </a:graphic>
          </wp:inline>
        </w:drawing>
      </w:r>
    </w:p>
    <w:p w14:paraId="21C344AB" w14:textId="04B4DFB8" w:rsidR="000B6848" w:rsidRDefault="001A7F80" w:rsidP="000B6848">
      <w:pPr>
        <w:spacing w:line="276" w:lineRule="auto"/>
        <w:ind w:left="-567"/>
        <w:jc w:val="both"/>
        <w:rPr>
          <w:rFonts w:ascii="Century Gothic" w:hAnsi="Century Gothic" w:cs="Arial"/>
          <w:bCs/>
          <w:sz w:val="20"/>
          <w:lang w:val="en-US"/>
        </w:rPr>
      </w:pPr>
      <w:r>
        <w:rPr>
          <w:rFonts w:ascii="Century Gothic" w:hAnsi="Century Gothic" w:cs="Arial"/>
          <w:bCs/>
          <w:sz w:val="20"/>
          <w:lang w:val="en-US"/>
        </w:rPr>
        <w:t xml:space="preserve">Meet the Experts - </w:t>
      </w:r>
      <w:r w:rsidR="00135258" w:rsidRPr="00135258">
        <w:rPr>
          <w:rFonts w:ascii="Century Gothic" w:hAnsi="Century Gothic" w:cs="Arial"/>
          <w:bCs/>
          <w:sz w:val="20"/>
          <w:lang w:val="en-US"/>
        </w:rPr>
        <w:t>The Know-How Initiative on Thursday, January 11</w:t>
      </w:r>
      <w:r w:rsidR="00135258">
        <w:rPr>
          <w:rFonts w:ascii="Century Gothic" w:hAnsi="Century Gothic" w:cs="Arial"/>
          <w:bCs/>
          <w:sz w:val="20"/>
          <w:lang w:val="en-US"/>
        </w:rPr>
        <w:t>th</w:t>
      </w:r>
      <w:r w:rsidR="00135258" w:rsidRPr="00135258">
        <w:rPr>
          <w:rFonts w:ascii="Century Gothic" w:hAnsi="Century Gothic" w:cs="Arial"/>
          <w:bCs/>
          <w:sz w:val="20"/>
          <w:lang w:val="en-US"/>
        </w:rPr>
        <w:t xml:space="preserve">, 2023 at </w:t>
      </w:r>
      <w:proofErr w:type="spellStart"/>
      <w:r w:rsidR="00135258" w:rsidRPr="00135258">
        <w:rPr>
          <w:rFonts w:ascii="Century Gothic" w:hAnsi="Century Gothic" w:cs="Arial"/>
          <w:bCs/>
          <w:sz w:val="20"/>
          <w:lang w:val="en-US"/>
        </w:rPr>
        <w:t>DecoTeam</w:t>
      </w:r>
      <w:proofErr w:type="spellEnd"/>
      <w:r w:rsidR="00135258" w:rsidRPr="00135258">
        <w:rPr>
          <w:rFonts w:ascii="Century Gothic" w:hAnsi="Century Gothic" w:cs="Arial"/>
          <w:bCs/>
          <w:sz w:val="20"/>
          <w:lang w:val="en-US"/>
        </w:rPr>
        <w:t xml:space="preserve"> with short presentations on topics relevant to the industry</w:t>
      </w:r>
      <w:r w:rsidR="00DD2D37" w:rsidRPr="00135258">
        <w:rPr>
          <w:rFonts w:ascii="Century Gothic" w:hAnsi="Century Gothic" w:cs="Arial"/>
          <w:bCs/>
          <w:sz w:val="20"/>
          <w:lang w:val="en-US"/>
        </w:rPr>
        <w:t xml:space="preserve">. </w:t>
      </w:r>
    </w:p>
    <w:p w14:paraId="7A7E46C2" w14:textId="77777777" w:rsidR="001A7F80" w:rsidRPr="00135258" w:rsidRDefault="001A7F80" w:rsidP="000B6848">
      <w:pPr>
        <w:spacing w:line="276" w:lineRule="auto"/>
        <w:ind w:left="-567"/>
        <w:jc w:val="both"/>
        <w:rPr>
          <w:rFonts w:ascii="Century Gothic" w:hAnsi="Century Gothic" w:cs="Arial"/>
          <w:bCs/>
          <w:sz w:val="20"/>
          <w:lang w:val="en-US"/>
        </w:rPr>
      </w:pPr>
    </w:p>
    <w:p w14:paraId="34E5D9CC" w14:textId="0054231B" w:rsidR="00511D06" w:rsidRPr="00135258" w:rsidRDefault="008C6B23" w:rsidP="00321927">
      <w:pPr>
        <w:spacing w:line="276" w:lineRule="auto"/>
        <w:ind w:left="-567"/>
        <w:jc w:val="both"/>
        <w:rPr>
          <w:rFonts w:ascii="Century Gothic" w:hAnsi="Century Gothic" w:cs="Arial"/>
          <w:bCs/>
          <w:sz w:val="20"/>
          <w:lang w:val="en-US"/>
        </w:rPr>
      </w:pPr>
      <w:r w:rsidRPr="008C6B23">
        <w:rPr>
          <w:rFonts w:ascii="Century Gothic" w:hAnsi="Century Gothic" w:cs="Arial"/>
          <w:bCs/>
          <w:noProof/>
          <w:sz w:val="20"/>
        </w:rPr>
        <w:drawing>
          <wp:inline distT="0" distB="0" distL="0" distR="0" wp14:anchorId="36D37DB4" wp14:editId="3CAF5ABC">
            <wp:extent cx="990497" cy="1409554"/>
            <wp:effectExtent l="0" t="0" r="635" b="635"/>
            <wp:docPr id="118540177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401775" name=""/>
                    <pic:cNvPicPr/>
                  </pic:nvPicPr>
                  <pic:blipFill>
                    <a:blip r:embed="rId12"/>
                    <a:stretch>
                      <a:fillRect/>
                    </a:stretch>
                  </pic:blipFill>
                  <pic:spPr>
                    <a:xfrm flipH="1">
                      <a:off x="0" y="0"/>
                      <a:ext cx="999548" cy="1422434"/>
                    </a:xfrm>
                    <a:prstGeom prst="rect">
                      <a:avLst/>
                    </a:prstGeom>
                  </pic:spPr>
                </pic:pic>
              </a:graphicData>
            </a:graphic>
          </wp:inline>
        </w:drawing>
      </w:r>
    </w:p>
    <w:p w14:paraId="7DFA8811" w14:textId="77777777" w:rsidR="00135258" w:rsidRDefault="00135258" w:rsidP="001B4FE7">
      <w:pPr>
        <w:spacing w:line="276" w:lineRule="auto"/>
        <w:ind w:left="-567"/>
        <w:jc w:val="both"/>
        <w:rPr>
          <w:rFonts w:ascii="Century Gothic" w:hAnsi="Century Gothic" w:cs="Arial"/>
          <w:bCs/>
          <w:sz w:val="20"/>
          <w:lang w:val="en-US"/>
        </w:rPr>
      </w:pPr>
      <w:r w:rsidRPr="00135258">
        <w:rPr>
          <w:rFonts w:ascii="Century Gothic" w:hAnsi="Century Gothic" w:cs="Arial"/>
          <w:bCs/>
          <w:sz w:val="20"/>
          <w:lang w:val="en-US"/>
        </w:rPr>
        <w:t>George Pavel ensures the right sound musically!</w:t>
      </w:r>
    </w:p>
    <w:p w14:paraId="579294AE" w14:textId="77777777" w:rsidR="001A7F80" w:rsidRDefault="001A7F80" w:rsidP="001B4FE7">
      <w:pPr>
        <w:spacing w:line="276" w:lineRule="auto"/>
        <w:ind w:left="-567"/>
        <w:jc w:val="both"/>
        <w:rPr>
          <w:rFonts w:ascii="Century Gothic" w:hAnsi="Century Gothic" w:cs="Arial"/>
          <w:bCs/>
          <w:sz w:val="20"/>
          <w:lang w:val="en-US"/>
        </w:rPr>
      </w:pPr>
    </w:p>
    <w:p w14:paraId="0E828370" w14:textId="77777777" w:rsidR="001A7F80" w:rsidRDefault="001A7F80" w:rsidP="001B4FE7">
      <w:pPr>
        <w:spacing w:line="276" w:lineRule="auto"/>
        <w:ind w:left="-567"/>
        <w:jc w:val="both"/>
        <w:rPr>
          <w:rFonts w:ascii="Century Gothic" w:hAnsi="Century Gothic" w:cs="Arial"/>
          <w:bCs/>
          <w:sz w:val="20"/>
          <w:lang w:val="en-US"/>
        </w:rPr>
      </w:pPr>
    </w:p>
    <w:p w14:paraId="1336B2AB" w14:textId="03CBD1DA" w:rsidR="001B4FE7" w:rsidRPr="002C20E7" w:rsidRDefault="001B4FE7" w:rsidP="001B4FE7">
      <w:pPr>
        <w:spacing w:line="276" w:lineRule="auto"/>
        <w:ind w:left="-567"/>
        <w:jc w:val="both"/>
        <w:rPr>
          <w:rFonts w:ascii="Century Gothic" w:hAnsi="Century Gothic"/>
          <w:b/>
          <w:sz w:val="18"/>
          <w:szCs w:val="18"/>
        </w:rPr>
      </w:pPr>
      <w:proofErr w:type="spellStart"/>
      <w:r w:rsidRPr="002C20E7">
        <w:rPr>
          <w:rFonts w:ascii="Century Gothic" w:hAnsi="Century Gothic"/>
          <w:sz w:val="20"/>
          <w:u w:val="single"/>
        </w:rPr>
        <w:t>DecoTeam</w:t>
      </w:r>
      <w:proofErr w:type="spellEnd"/>
      <w:r w:rsidRPr="002C20E7">
        <w:rPr>
          <w:rFonts w:ascii="Century Gothic" w:hAnsi="Century Gothic"/>
          <w:sz w:val="20"/>
          <w:u w:val="single"/>
        </w:rPr>
        <w:t>-M</w:t>
      </w:r>
      <w:r w:rsidR="00135258" w:rsidRPr="002C20E7">
        <w:rPr>
          <w:rFonts w:ascii="Century Gothic" w:hAnsi="Century Gothic"/>
          <w:sz w:val="20"/>
          <w:u w:val="single"/>
        </w:rPr>
        <w:t>embers</w:t>
      </w:r>
      <w:r w:rsidRPr="002C20E7">
        <w:rPr>
          <w:rFonts w:ascii="Century Gothic" w:hAnsi="Century Gothic"/>
          <w:sz w:val="20"/>
          <w:u w:val="single"/>
        </w:rPr>
        <w:t>:</w:t>
      </w:r>
      <w:r w:rsidRPr="002C20E7">
        <w:rPr>
          <w:rFonts w:ascii="Century Gothic" w:hAnsi="Century Gothic"/>
          <w:sz w:val="20"/>
        </w:rPr>
        <w:tab/>
      </w:r>
      <w:r w:rsidRPr="002C20E7">
        <w:rPr>
          <w:rFonts w:ascii="Century Gothic" w:hAnsi="Century Gothic"/>
          <w:sz w:val="20"/>
        </w:rPr>
        <w:tab/>
      </w:r>
      <w:r w:rsidRPr="002C20E7">
        <w:rPr>
          <w:rFonts w:ascii="Century Gothic" w:hAnsi="Century Gothic"/>
          <w:sz w:val="20"/>
        </w:rPr>
        <w:tab/>
      </w:r>
      <w:r w:rsidRPr="002C20E7">
        <w:rPr>
          <w:rFonts w:ascii="Century Gothic" w:hAnsi="Century Gothic"/>
          <w:sz w:val="20"/>
        </w:rPr>
        <w:tab/>
      </w:r>
    </w:p>
    <w:p w14:paraId="34711400" w14:textId="77777777" w:rsidR="001B4FE7" w:rsidRDefault="001B4FE7" w:rsidP="001B4FE7">
      <w:pPr>
        <w:jc w:val="both"/>
        <w:rPr>
          <w:rFonts w:ascii="Century Gothic" w:hAnsi="Century Gothic"/>
          <w:sz w:val="20"/>
        </w:rPr>
      </w:pPr>
      <w:r w:rsidRPr="009F467E">
        <w:rPr>
          <w:rFonts w:ascii="Century Gothic" w:hAnsi="Century Gothic"/>
          <w:sz w:val="20"/>
        </w:rPr>
        <w:t xml:space="preserve">Apelt </w:t>
      </w:r>
    </w:p>
    <w:p w14:paraId="71192195" w14:textId="77777777" w:rsidR="001B4FE7" w:rsidRDefault="001B4FE7" w:rsidP="001B4FE7">
      <w:pPr>
        <w:jc w:val="both"/>
        <w:rPr>
          <w:rFonts w:ascii="Century Gothic" w:hAnsi="Century Gothic"/>
          <w:sz w:val="20"/>
        </w:rPr>
      </w:pPr>
      <w:r>
        <w:rPr>
          <w:rFonts w:ascii="Century Gothic" w:hAnsi="Century Gothic"/>
          <w:sz w:val="20"/>
        </w:rPr>
        <w:t>Buchheister</w:t>
      </w:r>
      <w:r w:rsidRPr="00F34039">
        <w:rPr>
          <w:rFonts w:ascii="Century Gothic" w:hAnsi="Century Gothic"/>
          <w:sz w:val="20"/>
        </w:rPr>
        <w:tab/>
      </w:r>
    </w:p>
    <w:p w14:paraId="6C2A4C4F" w14:textId="77777777" w:rsidR="001B4FE7" w:rsidRDefault="001B4FE7" w:rsidP="001B4FE7">
      <w:pPr>
        <w:jc w:val="both"/>
        <w:rPr>
          <w:rFonts w:ascii="Century Gothic" w:hAnsi="Century Gothic"/>
          <w:sz w:val="20"/>
        </w:rPr>
      </w:pPr>
      <w:r w:rsidRPr="00F34039">
        <w:rPr>
          <w:rFonts w:ascii="Century Gothic" w:hAnsi="Century Gothic"/>
          <w:sz w:val="20"/>
        </w:rPr>
        <w:t>Englisch Dekor</w:t>
      </w:r>
      <w:r w:rsidRPr="00F34039">
        <w:rPr>
          <w:rFonts w:ascii="Century Gothic" w:hAnsi="Century Gothic"/>
          <w:sz w:val="20"/>
        </w:rPr>
        <w:tab/>
      </w:r>
    </w:p>
    <w:p w14:paraId="2DBE6438" w14:textId="77777777" w:rsidR="001B4FE7" w:rsidRPr="00FB5595" w:rsidRDefault="001B4FE7" w:rsidP="001B4FE7">
      <w:pPr>
        <w:jc w:val="both"/>
        <w:rPr>
          <w:rFonts w:ascii="Century Gothic" w:hAnsi="Century Gothic"/>
          <w:sz w:val="20"/>
        </w:rPr>
      </w:pPr>
      <w:proofErr w:type="spellStart"/>
      <w:r w:rsidRPr="00FB5595">
        <w:rPr>
          <w:rFonts w:ascii="Century Gothic" w:hAnsi="Century Gothic"/>
          <w:sz w:val="20"/>
        </w:rPr>
        <w:lastRenderedPageBreak/>
        <w:t>Erf</w:t>
      </w:r>
      <w:r>
        <w:rPr>
          <w:rFonts w:ascii="Century Gothic" w:hAnsi="Century Gothic"/>
          <w:sz w:val="20"/>
        </w:rPr>
        <w:t>al</w:t>
      </w:r>
      <w:proofErr w:type="spellEnd"/>
      <w:r w:rsidRPr="00FB5595">
        <w:rPr>
          <w:rFonts w:ascii="Century Gothic" w:hAnsi="Century Gothic"/>
          <w:sz w:val="20"/>
        </w:rPr>
        <w:t xml:space="preserve">                                                                                                                                                                                                                                                                                                                               </w:t>
      </w:r>
      <w:proofErr w:type="spellStart"/>
      <w:r w:rsidRPr="00FB5595">
        <w:rPr>
          <w:rFonts w:ascii="Century Gothic" w:hAnsi="Century Gothic"/>
          <w:sz w:val="20"/>
        </w:rPr>
        <w:t>Höpke</w:t>
      </w:r>
      <w:proofErr w:type="spellEnd"/>
      <w:r w:rsidRPr="00FB5595">
        <w:rPr>
          <w:rFonts w:ascii="Century Gothic" w:hAnsi="Century Gothic"/>
          <w:sz w:val="20"/>
        </w:rPr>
        <w:t xml:space="preserve"> Textiles</w:t>
      </w:r>
    </w:p>
    <w:p w14:paraId="7C177302" w14:textId="77777777" w:rsidR="001B4FE7" w:rsidRDefault="001B4FE7" w:rsidP="001B4FE7">
      <w:pPr>
        <w:rPr>
          <w:rFonts w:ascii="Century Gothic" w:hAnsi="Century Gothic"/>
          <w:sz w:val="20"/>
        </w:rPr>
      </w:pPr>
      <w:proofErr w:type="spellStart"/>
      <w:r>
        <w:rPr>
          <w:rFonts w:ascii="Century Gothic" w:hAnsi="Century Gothic"/>
          <w:sz w:val="20"/>
        </w:rPr>
        <w:t>Infloor</w:t>
      </w:r>
      <w:proofErr w:type="spellEnd"/>
      <w:r>
        <w:rPr>
          <w:rFonts w:ascii="Century Gothic" w:hAnsi="Century Gothic"/>
          <w:sz w:val="20"/>
        </w:rPr>
        <w:t xml:space="preserve"> </w:t>
      </w:r>
      <w:proofErr w:type="spellStart"/>
      <w:r>
        <w:rPr>
          <w:rFonts w:ascii="Century Gothic" w:hAnsi="Century Gothic"/>
          <w:sz w:val="20"/>
        </w:rPr>
        <w:t>Girloon</w:t>
      </w:r>
      <w:proofErr w:type="spellEnd"/>
    </w:p>
    <w:p w14:paraId="2AA41C8C" w14:textId="77777777" w:rsidR="001B4FE7" w:rsidRPr="00FB5595" w:rsidRDefault="001B4FE7" w:rsidP="001B4FE7">
      <w:pPr>
        <w:rPr>
          <w:rFonts w:ascii="Century Gothic" w:hAnsi="Century Gothic"/>
          <w:sz w:val="20"/>
        </w:rPr>
      </w:pPr>
      <w:r w:rsidRPr="00FB5595">
        <w:rPr>
          <w:rFonts w:ascii="Century Gothic" w:hAnsi="Century Gothic"/>
          <w:sz w:val="20"/>
        </w:rPr>
        <w:t>Indes Fuggerhaus</w:t>
      </w:r>
    </w:p>
    <w:p w14:paraId="74E7F468" w14:textId="77777777" w:rsidR="001B4FE7" w:rsidRPr="00FB5595" w:rsidRDefault="001B4FE7" w:rsidP="001B4FE7">
      <w:pPr>
        <w:rPr>
          <w:rFonts w:ascii="Century Gothic" w:hAnsi="Century Gothic"/>
          <w:sz w:val="20"/>
        </w:rPr>
      </w:pPr>
      <w:r w:rsidRPr="00FB5595">
        <w:rPr>
          <w:rFonts w:ascii="Century Gothic" w:hAnsi="Century Gothic"/>
          <w:sz w:val="20"/>
        </w:rPr>
        <w:t>MHZ</w:t>
      </w:r>
    </w:p>
    <w:p w14:paraId="019839EA" w14:textId="77777777" w:rsidR="001B4FE7" w:rsidRPr="00FB5595" w:rsidRDefault="001B4FE7" w:rsidP="001B4FE7">
      <w:pPr>
        <w:rPr>
          <w:rFonts w:ascii="Century Gothic" w:hAnsi="Century Gothic"/>
          <w:sz w:val="20"/>
        </w:rPr>
      </w:pPr>
      <w:r w:rsidRPr="00FB5595">
        <w:rPr>
          <w:rFonts w:ascii="Century Gothic" w:hAnsi="Century Gothic"/>
          <w:sz w:val="20"/>
        </w:rPr>
        <w:t xml:space="preserve">Paulig  </w:t>
      </w:r>
    </w:p>
    <w:p w14:paraId="47F26A7F" w14:textId="77777777" w:rsidR="001B4FE7" w:rsidRDefault="001B4FE7" w:rsidP="001B4FE7">
      <w:pPr>
        <w:rPr>
          <w:rFonts w:ascii="Century Gothic" w:hAnsi="Century Gothic"/>
          <w:sz w:val="20"/>
        </w:rPr>
      </w:pPr>
      <w:r w:rsidRPr="009F467E">
        <w:rPr>
          <w:rFonts w:ascii="Century Gothic" w:hAnsi="Century Gothic"/>
          <w:sz w:val="20"/>
        </w:rPr>
        <w:t>Unl</w:t>
      </w:r>
      <w:r>
        <w:rPr>
          <w:rFonts w:ascii="Century Gothic" w:hAnsi="Century Gothic"/>
          <w:sz w:val="20"/>
        </w:rPr>
        <w:t>and</w:t>
      </w:r>
    </w:p>
    <w:p w14:paraId="39EC7596" w14:textId="77777777" w:rsidR="001B4FE7" w:rsidRPr="002C6E9B" w:rsidRDefault="001B4FE7" w:rsidP="001B4FE7">
      <w:pPr>
        <w:ind w:left="-567"/>
        <w:rPr>
          <w:rFonts w:ascii="Century Gothic" w:hAnsi="Century Gothic"/>
          <w:sz w:val="20"/>
        </w:rPr>
      </w:pPr>
      <w:proofErr w:type="spellStart"/>
      <w:r>
        <w:rPr>
          <w:rFonts w:ascii="Century Gothic" w:hAnsi="Century Gothic"/>
          <w:sz w:val="20"/>
          <w:u w:val="single"/>
        </w:rPr>
        <w:t>DecoTeam</w:t>
      </w:r>
      <w:proofErr w:type="spellEnd"/>
      <w:r>
        <w:rPr>
          <w:rFonts w:ascii="Century Gothic" w:hAnsi="Century Gothic"/>
          <w:sz w:val="20"/>
          <w:u w:val="single"/>
        </w:rPr>
        <w:t>-</w:t>
      </w:r>
      <w:r w:rsidRPr="009654EF">
        <w:rPr>
          <w:rFonts w:ascii="Century Gothic" w:hAnsi="Century Gothic"/>
          <w:sz w:val="20"/>
          <w:u w:val="single"/>
        </w:rPr>
        <w:t>Partner:</w:t>
      </w:r>
    </w:p>
    <w:p w14:paraId="3F67CC91" w14:textId="77777777" w:rsidR="001B4FE7" w:rsidRPr="00DC3470" w:rsidRDefault="001B4FE7" w:rsidP="001B4FE7">
      <w:pPr>
        <w:rPr>
          <w:rFonts w:ascii="Century Gothic" w:hAnsi="Century Gothic"/>
          <w:sz w:val="20"/>
          <w:u w:val="single"/>
        </w:rPr>
      </w:pPr>
      <w:r w:rsidRPr="00DC3470">
        <w:rPr>
          <w:rFonts w:ascii="Century Gothic" w:hAnsi="Century Gothic"/>
          <w:sz w:val="20"/>
        </w:rPr>
        <w:t>Heimtexti</w:t>
      </w:r>
      <w:r w:rsidRPr="00DC3470">
        <w:rPr>
          <w:rFonts w:ascii="Century Gothic" w:hAnsi="Century Gothic"/>
          <w:sz w:val="20"/>
          <w:u w:val="single"/>
        </w:rPr>
        <w:t>l</w:t>
      </w:r>
    </w:p>
    <w:p w14:paraId="0C1F9EAF" w14:textId="77777777" w:rsidR="001B4FE7" w:rsidRPr="00DC3470" w:rsidRDefault="001B4FE7" w:rsidP="001B4FE7">
      <w:pPr>
        <w:rPr>
          <w:rFonts w:ascii="Century Gothic" w:hAnsi="Century Gothic"/>
          <w:sz w:val="20"/>
        </w:rPr>
      </w:pPr>
      <w:r w:rsidRPr="00DC3470">
        <w:rPr>
          <w:rFonts w:ascii="Century Gothic" w:hAnsi="Century Gothic"/>
          <w:sz w:val="20"/>
        </w:rPr>
        <w:t>BG RCI</w:t>
      </w:r>
    </w:p>
    <w:p w14:paraId="34176868" w14:textId="77777777" w:rsidR="001B4FE7" w:rsidRPr="00DC3470" w:rsidRDefault="001B4FE7" w:rsidP="001B4FE7">
      <w:pPr>
        <w:rPr>
          <w:rFonts w:ascii="Century Gothic" w:hAnsi="Century Gothic"/>
          <w:sz w:val="20"/>
        </w:rPr>
      </w:pPr>
      <w:r w:rsidRPr="00DC3470">
        <w:rPr>
          <w:rFonts w:ascii="Century Gothic" w:hAnsi="Century Gothic"/>
          <w:sz w:val="20"/>
        </w:rPr>
        <w:t>FHR</w:t>
      </w:r>
    </w:p>
    <w:p w14:paraId="010D268A" w14:textId="77777777" w:rsidR="001B4FE7" w:rsidRPr="00DC3470" w:rsidRDefault="001B4FE7" w:rsidP="001B4FE7">
      <w:pPr>
        <w:rPr>
          <w:rFonts w:ascii="Century Gothic" w:hAnsi="Century Gothic"/>
          <w:sz w:val="20"/>
        </w:rPr>
      </w:pPr>
      <w:r w:rsidRPr="00DC3470">
        <w:rPr>
          <w:rFonts w:ascii="Century Gothic" w:hAnsi="Century Gothic"/>
          <w:sz w:val="20"/>
        </w:rPr>
        <w:t>Kaiser EDV</w:t>
      </w:r>
    </w:p>
    <w:p w14:paraId="708C3DEB" w14:textId="77777777" w:rsidR="001B4FE7" w:rsidRPr="00DC3470" w:rsidRDefault="001B4FE7" w:rsidP="001B4FE7">
      <w:pPr>
        <w:rPr>
          <w:rFonts w:ascii="Century Gothic" w:hAnsi="Century Gothic"/>
          <w:sz w:val="20"/>
        </w:rPr>
      </w:pPr>
      <w:r w:rsidRPr="00DC3470">
        <w:rPr>
          <w:rFonts w:ascii="Century Gothic" w:hAnsi="Century Gothic"/>
          <w:sz w:val="20"/>
        </w:rPr>
        <w:t>MZE</w:t>
      </w:r>
    </w:p>
    <w:p w14:paraId="4F304CA5" w14:textId="77777777" w:rsidR="001B4FE7" w:rsidRPr="00DC3470" w:rsidRDefault="001B4FE7" w:rsidP="001B4FE7">
      <w:pPr>
        <w:rPr>
          <w:rFonts w:ascii="Century Gothic" w:hAnsi="Century Gothic"/>
          <w:sz w:val="20"/>
        </w:rPr>
      </w:pPr>
      <w:r w:rsidRPr="00DC3470">
        <w:rPr>
          <w:rFonts w:ascii="Century Gothic" w:hAnsi="Century Gothic"/>
          <w:sz w:val="20"/>
        </w:rPr>
        <w:t>RZ – Trends Interior Design</w:t>
      </w:r>
    </w:p>
    <w:p w14:paraId="0AF92718" w14:textId="77777777" w:rsidR="001B4FE7" w:rsidRPr="00DC3470" w:rsidRDefault="001B4FE7" w:rsidP="001B4FE7">
      <w:pPr>
        <w:rPr>
          <w:rFonts w:ascii="Century Gothic" w:hAnsi="Century Gothic"/>
          <w:sz w:val="20"/>
        </w:rPr>
      </w:pPr>
      <w:r w:rsidRPr="00DC3470">
        <w:rPr>
          <w:rFonts w:ascii="Century Gothic" w:hAnsi="Century Gothic"/>
          <w:sz w:val="20"/>
        </w:rPr>
        <w:t>ZVR</w:t>
      </w:r>
    </w:p>
    <w:p w14:paraId="135D6C55" w14:textId="77777777" w:rsidR="001B4FE7" w:rsidRPr="00DC3470" w:rsidRDefault="001B4FE7" w:rsidP="001B4FE7">
      <w:pPr>
        <w:rPr>
          <w:rFonts w:ascii="Century Gothic" w:hAnsi="Century Gothic"/>
          <w:sz w:val="20"/>
        </w:rPr>
      </w:pPr>
    </w:p>
    <w:p w14:paraId="0211BD98" w14:textId="2F64858B" w:rsidR="001B4FE7" w:rsidRPr="00DC3470" w:rsidRDefault="00135258" w:rsidP="001B4FE7">
      <w:pPr>
        <w:rPr>
          <w:rFonts w:ascii="Century Gothic" w:hAnsi="Century Gothic"/>
          <w:sz w:val="20"/>
        </w:rPr>
      </w:pPr>
      <w:r>
        <w:rPr>
          <w:rFonts w:ascii="Century Gothic" w:hAnsi="Century Gothic"/>
          <w:b/>
          <w:sz w:val="18"/>
          <w:szCs w:val="18"/>
        </w:rPr>
        <w:t xml:space="preserve">Press </w:t>
      </w:r>
      <w:proofErr w:type="spellStart"/>
      <w:r>
        <w:rPr>
          <w:rFonts w:ascii="Century Gothic" w:hAnsi="Century Gothic"/>
          <w:b/>
          <w:sz w:val="18"/>
          <w:szCs w:val="18"/>
        </w:rPr>
        <w:t>contact</w:t>
      </w:r>
      <w:proofErr w:type="spellEnd"/>
      <w:r w:rsidR="001B4FE7" w:rsidRPr="00D666B0">
        <w:rPr>
          <w:rFonts w:ascii="Century Gothic" w:hAnsi="Century Gothic"/>
          <w:b/>
          <w:sz w:val="18"/>
          <w:szCs w:val="18"/>
        </w:rPr>
        <w:t>:</w:t>
      </w:r>
      <w:r w:rsidR="001B4FE7">
        <w:rPr>
          <w:rFonts w:ascii="Century Gothic" w:hAnsi="Century Gothic"/>
          <w:b/>
          <w:sz w:val="18"/>
          <w:szCs w:val="18"/>
        </w:rPr>
        <w:t xml:space="preserve"> </w:t>
      </w:r>
      <w:r w:rsidR="001B4FE7" w:rsidRPr="00D666B0">
        <w:rPr>
          <w:rFonts w:ascii="Century Gothic" w:hAnsi="Century Gothic"/>
          <w:b/>
          <w:sz w:val="18"/>
          <w:szCs w:val="18"/>
        </w:rPr>
        <w:t xml:space="preserve">BS Werbung PR, Im </w:t>
      </w:r>
      <w:proofErr w:type="spellStart"/>
      <w:r w:rsidR="001B4FE7" w:rsidRPr="00D666B0">
        <w:rPr>
          <w:rFonts w:ascii="Century Gothic" w:hAnsi="Century Gothic"/>
          <w:b/>
          <w:sz w:val="18"/>
          <w:szCs w:val="18"/>
        </w:rPr>
        <w:t>Küppersfeld</w:t>
      </w:r>
      <w:proofErr w:type="spellEnd"/>
      <w:r w:rsidR="001B4FE7" w:rsidRPr="00D666B0">
        <w:rPr>
          <w:rFonts w:ascii="Century Gothic" w:hAnsi="Century Gothic"/>
          <w:b/>
          <w:sz w:val="18"/>
          <w:szCs w:val="18"/>
        </w:rPr>
        <w:t xml:space="preserve"> 2, 40667 Meerbusch</w:t>
      </w:r>
    </w:p>
    <w:p w14:paraId="7DA312FB" w14:textId="77777777" w:rsidR="001B4FE7" w:rsidRPr="00DC3470" w:rsidRDefault="001B4FE7" w:rsidP="001B4FE7">
      <w:pPr>
        <w:ind w:left="-567"/>
        <w:rPr>
          <w:rFonts w:ascii="Century Gothic" w:hAnsi="Century Gothic"/>
          <w:b/>
          <w:sz w:val="18"/>
          <w:szCs w:val="18"/>
          <w:lang w:val="en-US"/>
        </w:rPr>
      </w:pPr>
      <w:r>
        <w:rPr>
          <w:rFonts w:ascii="Century Gothic" w:hAnsi="Century Gothic"/>
          <w:b/>
          <w:sz w:val="18"/>
          <w:szCs w:val="18"/>
        </w:rPr>
        <w:t xml:space="preserve">           </w:t>
      </w:r>
      <w:r w:rsidRPr="00DC3470">
        <w:rPr>
          <w:rFonts w:ascii="Century Gothic" w:hAnsi="Century Gothic"/>
          <w:b/>
          <w:sz w:val="18"/>
          <w:szCs w:val="18"/>
          <w:lang w:val="en-US"/>
        </w:rPr>
        <w:t xml:space="preserve">Tel: 02132 </w:t>
      </w:r>
      <w:proofErr w:type="gramStart"/>
      <w:r w:rsidRPr="00DC3470">
        <w:rPr>
          <w:rFonts w:ascii="Century Gothic" w:hAnsi="Century Gothic"/>
          <w:b/>
          <w:sz w:val="18"/>
          <w:szCs w:val="18"/>
          <w:lang w:val="en-US"/>
        </w:rPr>
        <w:t>80654  Mail</w:t>
      </w:r>
      <w:proofErr w:type="gramEnd"/>
      <w:r w:rsidRPr="00DC3470">
        <w:rPr>
          <w:rFonts w:ascii="Century Gothic" w:hAnsi="Century Gothic"/>
          <w:b/>
          <w:sz w:val="18"/>
          <w:szCs w:val="18"/>
          <w:lang w:val="en-US"/>
        </w:rPr>
        <w:t>: b.schlenker@bswerbungpr.de</w:t>
      </w:r>
    </w:p>
    <w:p w14:paraId="38E3F426" w14:textId="77777777" w:rsidR="0065783E" w:rsidRPr="00DC3470" w:rsidRDefault="0065783E" w:rsidP="00321927">
      <w:pPr>
        <w:spacing w:line="276" w:lineRule="auto"/>
        <w:ind w:left="-567"/>
        <w:jc w:val="both"/>
        <w:rPr>
          <w:rFonts w:ascii="Century Gothic" w:hAnsi="Century Gothic" w:cs="Arial"/>
          <w:bCs/>
          <w:sz w:val="20"/>
          <w:lang w:val="en-US"/>
        </w:rPr>
      </w:pPr>
    </w:p>
    <w:sectPr w:rsidR="0065783E" w:rsidRPr="00DC3470" w:rsidSect="007F7DD2">
      <w:headerReference w:type="default" r:id="rId13"/>
      <w:pgSz w:w="11907" w:h="16840"/>
      <w:pgMar w:top="3119" w:right="1985" w:bottom="851" w:left="1985"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101B80" w14:textId="77777777" w:rsidR="00713C3F" w:rsidRDefault="00713C3F" w:rsidP="001B3D08">
      <w:r>
        <w:separator/>
      </w:r>
    </w:p>
  </w:endnote>
  <w:endnote w:type="continuationSeparator" w:id="0">
    <w:p w14:paraId="215B40F1" w14:textId="77777777" w:rsidR="00713C3F" w:rsidRDefault="00713C3F" w:rsidP="001B3D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AD63CE" w14:textId="77777777" w:rsidR="00713C3F" w:rsidRDefault="00713C3F" w:rsidP="001B3D08">
      <w:r>
        <w:separator/>
      </w:r>
    </w:p>
  </w:footnote>
  <w:footnote w:type="continuationSeparator" w:id="0">
    <w:p w14:paraId="1952BD6C" w14:textId="77777777" w:rsidR="00713C3F" w:rsidRDefault="00713C3F" w:rsidP="001B3D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8E62B2" w14:textId="236010B3" w:rsidR="00373E43" w:rsidRDefault="00373E43">
    <w:pPr>
      <w:pStyle w:val="Kopfzeile"/>
    </w:pPr>
    <w:r>
      <w:t xml:space="preserve">                    </w:t>
    </w:r>
    <w:r w:rsidR="00C87AE9">
      <w:rPr>
        <w:noProof/>
      </w:rPr>
      <w:drawing>
        <wp:inline distT="0" distB="0" distL="0" distR="0" wp14:anchorId="36752EF5" wp14:editId="66609C7B">
          <wp:extent cx="3360420" cy="70866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60420" cy="7086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CD6E7CA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8D8E07BC"/>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23640710"/>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E90C0E74"/>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C1989720"/>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9934E67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A23A1D90"/>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84E7BAE"/>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6396D0D0"/>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32E863B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EB24B5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2F64B99"/>
    <w:multiLevelType w:val="hybridMultilevel"/>
    <w:tmpl w:val="011841CA"/>
    <w:lvl w:ilvl="0" w:tplc="6B78406E">
      <w:start w:val="1"/>
      <w:numFmt w:val="bullet"/>
      <w:lvlText w:val=""/>
      <w:lvlJc w:val="left"/>
      <w:pPr>
        <w:tabs>
          <w:tab w:val="num" w:pos="720"/>
        </w:tabs>
        <w:ind w:left="720" w:hanging="360"/>
      </w:pPr>
      <w:rPr>
        <w:rFonts w:ascii="Wingdings" w:hAnsi="Wingdings" w:hint="default"/>
      </w:rPr>
    </w:lvl>
    <w:lvl w:ilvl="1" w:tplc="1D28D0C2" w:tentative="1">
      <w:start w:val="1"/>
      <w:numFmt w:val="bullet"/>
      <w:lvlText w:val=""/>
      <w:lvlJc w:val="left"/>
      <w:pPr>
        <w:tabs>
          <w:tab w:val="num" w:pos="1440"/>
        </w:tabs>
        <w:ind w:left="1440" w:hanging="360"/>
      </w:pPr>
      <w:rPr>
        <w:rFonts w:ascii="Wingdings" w:hAnsi="Wingdings" w:hint="default"/>
      </w:rPr>
    </w:lvl>
    <w:lvl w:ilvl="2" w:tplc="4926ADA6" w:tentative="1">
      <w:start w:val="1"/>
      <w:numFmt w:val="bullet"/>
      <w:lvlText w:val=""/>
      <w:lvlJc w:val="left"/>
      <w:pPr>
        <w:tabs>
          <w:tab w:val="num" w:pos="2160"/>
        </w:tabs>
        <w:ind w:left="2160" w:hanging="360"/>
      </w:pPr>
      <w:rPr>
        <w:rFonts w:ascii="Wingdings" w:hAnsi="Wingdings" w:hint="default"/>
      </w:rPr>
    </w:lvl>
    <w:lvl w:ilvl="3" w:tplc="359861AA" w:tentative="1">
      <w:start w:val="1"/>
      <w:numFmt w:val="bullet"/>
      <w:lvlText w:val=""/>
      <w:lvlJc w:val="left"/>
      <w:pPr>
        <w:tabs>
          <w:tab w:val="num" w:pos="2880"/>
        </w:tabs>
        <w:ind w:left="2880" w:hanging="360"/>
      </w:pPr>
      <w:rPr>
        <w:rFonts w:ascii="Wingdings" w:hAnsi="Wingdings" w:hint="default"/>
      </w:rPr>
    </w:lvl>
    <w:lvl w:ilvl="4" w:tplc="2E2216FE" w:tentative="1">
      <w:start w:val="1"/>
      <w:numFmt w:val="bullet"/>
      <w:lvlText w:val=""/>
      <w:lvlJc w:val="left"/>
      <w:pPr>
        <w:tabs>
          <w:tab w:val="num" w:pos="3600"/>
        </w:tabs>
        <w:ind w:left="3600" w:hanging="360"/>
      </w:pPr>
      <w:rPr>
        <w:rFonts w:ascii="Wingdings" w:hAnsi="Wingdings" w:hint="default"/>
      </w:rPr>
    </w:lvl>
    <w:lvl w:ilvl="5" w:tplc="74B252A2" w:tentative="1">
      <w:start w:val="1"/>
      <w:numFmt w:val="bullet"/>
      <w:lvlText w:val=""/>
      <w:lvlJc w:val="left"/>
      <w:pPr>
        <w:tabs>
          <w:tab w:val="num" w:pos="4320"/>
        </w:tabs>
        <w:ind w:left="4320" w:hanging="360"/>
      </w:pPr>
      <w:rPr>
        <w:rFonts w:ascii="Wingdings" w:hAnsi="Wingdings" w:hint="default"/>
      </w:rPr>
    </w:lvl>
    <w:lvl w:ilvl="6" w:tplc="6D5247A0" w:tentative="1">
      <w:start w:val="1"/>
      <w:numFmt w:val="bullet"/>
      <w:lvlText w:val=""/>
      <w:lvlJc w:val="left"/>
      <w:pPr>
        <w:tabs>
          <w:tab w:val="num" w:pos="5040"/>
        </w:tabs>
        <w:ind w:left="5040" w:hanging="360"/>
      </w:pPr>
      <w:rPr>
        <w:rFonts w:ascii="Wingdings" w:hAnsi="Wingdings" w:hint="default"/>
      </w:rPr>
    </w:lvl>
    <w:lvl w:ilvl="7" w:tplc="3A66E0C2" w:tentative="1">
      <w:start w:val="1"/>
      <w:numFmt w:val="bullet"/>
      <w:lvlText w:val=""/>
      <w:lvlJc w:val="left"/>
      <w:pPr>
        <w:tabs>
          <w:tab w:val="num" w:pos="5760"/>
        </w:tabs>
        <w:ind w:left="5760" w:hanging="360"/>
      </w:pPr>
      <w:rPr>
        <w:rFonts w:ascii="Wingdings" w:hAnsi="Wingdings" w:hint="default"/>
      </w:rPr>
    </w:lvl>
    <w:lvl w:ilvl="8" w:tplc="32961B30"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43C100C"/>
    <w:multiLevelType w:val="hybridMultilevel"/>
    <w:tmpl w:val="79C608FE"/>
    <w:lvl w:ilvl="0" w:tplc="5FBE4FD4">
      <w:start w:val="1"/>
      <w:numFmt w:val="bullet"/>
      <w:lvlText w:val=""/>
      <w:lvlJc w:val="left"/>
      <w:pPr>
        <w:tabs>
          <w:tab w:val="num" w:pos="360"/>
        </w:tabs>
        <w:ind w:left="360" w:hanging="360"/>
      </w:pPr>
      <w:rPr>
        <w:rFonts w:ascii="Wingdings" w:hAnsi="Wingdings" w:hint="default"/>
      </w:rPr>
    </w:lvl>
    <w:lvl w:ilvl="1" w:tplc="04D26002" w:tentative="1">
      <w:start w:val="1"/>
      <w:numFmt w:val="bullet"/>
      <w:lvlText w:val=""/>
      <w:lvlJc w:val="left"/>
      <w:pPr>
        <w:tabs>
          <w:tab w:val="num" w:pos="1080"/>
        </w:tabs>
        <w:ind w:left="1080" w:hanging="360"/>
      </w:pPr>
      <w:rPr>
        <w:rFonts w:ascii="Wingdings" w:hAnsi="Wingdings" w:hint="default"/>
      </w:rPr>
    </w:lvl>
    <w:lvl w:ilvl="2" w:tplc="9336EC48" w:tentative="1">
      <w:start w:val="1"/>
      <w:numFmt w:val="bullet"/>
      <w:lvlText w:val=""/>
      <w:lvlJc w:val="left"/>
      <w:pPr>
        <w:tabs>
          <w:tab w:val="num" w:pos="1800"/>
        </w:tabs>
        <w:ind w:left="1800" w:hanging="360"/>
      </w:pPr>
      <w:rPr>
        <w:rFonts w:ascii="Wingdings" w:hAnsi="Wingdings" w:hint="default"/>
      </w:rPr>
    </w:lvl>
    <w:lvl w:ilvl="3" w:tplc="380EF7AC" w:tentative="1">
      <w:start w:val="1"/>
      <w:numFmt w:val="bullet"/>
      <w:lvlText w:val=""/>
      <w:lvlJc w:val="left"/>
      <w:pPr>
        <w:tabs>
          <w:tab w:val="num" w:pos="2520"/>
        </w:tabs>
        <w:ind w:left="2520" w:hanging="360"/>
      </w:pPr>
      <w:rPr>
        <w:rFonts w:ascii="Wingdings" w:hAnsi="Wingdings" w:hint="default"/>
      </w:rPr>
    </w:lvl>
    <w:lvl w:ilvl="4" w:tplc="4224AB98" w:tentative="1">
      <w:start w:val="1"/>
      <w:numFmt w:val="bullet"/>
      <w:lvlText w:val=""/>
      <w:lvlJc w:val="left"/>
      <w:pPr>
        <w:tabs>
          <w:tab w:val="num" w:pos="3240"/>
        </w:tabs>
        <w:ind w:left="3240" w:hanging="360"/>
      </w:pPr>
      <w:rPr>
        <w:rFonts w:ascii="Wingdings" w:hAnsi="Wingdings" w:hint="default"/>
      </w:rPr>
    </w:lvl>
    <w:lvl w:ilvl="5" w:tplc="78EED0B2" w:tentative="1">
      <w:start w:val="1"/>
      <w:numFmt w:val="bullet"/>
      <w:lvlText w:val=""/>
      <w:lvlJc w:val="left"/>
      <w:pPr>
        <w:tabs>
          <w:tab w:val="num" w:pos="3960"/>
        </w:tabs>
        <w:ind w:left="3960" w:hanging="360"/>
      </w:pPr>
      <w:rPr>
        <w:rFonts w:ascii="Wingdings" w:hAnsi="Wingdings" w:hint="default"/>
      </w:rPr>
    </w:lvl>
    <w:lvl w:ilvl="6" w:tplc="FD5C71FC" w:tentative="1">
      <w:start w:val="1"/>
      <w:numFmt w:val="bullet"/>
      <w:lvlText w:val=""/>
      <w:lvlJc w:val="left"/>
      <w:pPr>
        <w:tabs>
          <w:tab w:val="num" w:pos="4680"/>
        </w:tabs>
        <w:ind w:left="4680" w:hanging="360"/>
      </w:pPr>
      <w:rPr>
        <w:rFonts w:ascii="Wingdings" w:hAnsi="Wingdings" w:hint="default"/>
      </w:rPr>
    </w:lvl>
    <w:lvl w:ilvl="7" w:tplc="65ACDAAE" w:tentative="1">
      <w:start w:val="1"/>
      <w:numFmt w:val="bullet"/>
      <w:lvlText w:val=""/>
      <w:lvlJc w:val="left"/>
      <w:pPr>
        <w:tabs>
          <w:tab w:val="num" w:pos="5400"/>
        </w:tabs>
        <w:ind w:left="5400" w:hanging="360"/>
      </w:pPr>
      <w:rPr>
        <w:rFonts w:ascii="Wingdings" w:hAnsi="Wingdings" w:hint="default"/>
      </w:rPr>
    </w:lvl>
    <w:lvl w:ilvl="8" w:tplc="06BC9C66"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15C43916"/>
    <w:multiLevelType w:val="hybridMultilevel"/>
    <w:tmpl w:val="80409EEA"/>
    <w:lvl w:ilvl="0" w:tplc="F0F2F290">
      <w:start w:val="1"/>
      <w:numFmt w:val="bullet"/>
      <w:lvlText w:val=""/>
      <w:lvlJc w:val="left"/>
      <w:pPr>
        <w:tabs>
          <w:tab w:val="num" w:pos="720"/>
        </w:tabs>
        <w:ind w:left="720" w:hanging="360"/>
      </w:pPr>
      <w:rPr>
        <w:rFonts w:ascii="Wingdings" w:hAnsi="Wingdings" w:hint="default"/>
      </w:rPr>
    </w:lvl>
    <w:lvl w:ilvl="1" w:tplc="0416079C">
      <w:start w:val="1"/>
      <w:numFmt w:val="bullet"/>
      <w:lvlText w:val=""/>
      <w:lvlJc w:val="left"/>
      <w:pPr>
        <w:tabs>
          <w:tab w:val="num" w:pos="1440"/>
        </w:tabs>
        <w:ind w:left="1440" w:hanging="360"/>
      </w:pPr>
      <w:rPr>
        <w:rFonts w:ascii="Wingdings" w:hAnsi="Wingdings" w:hint="default"/>
      </w:rPr>
    </w:lvl>
    <w:lvl w:ilvl="2" w:tplc="6FEE8D8E" w:tentative="1">
      <w:start w:val="1"/>
      <w:numFmt w:val="bullet"/>
      <w:lvlText w:val=""/>
      <w:lvlJc w:val="left"/>
      <w:pPr>
        <w:tabs>
          <w:tab w:val="num" w:pos="2160"/>
        </w:tabs>
        <w:ind w:left="2160" w:hanging="360"/>
      </w:pPr>
      <w:rPr>
        <w:rFonts w:ascii="Wingdings" w:hAnsi="Wingdings" w:hint="default"/>
      </w:rPr>
    </w:lvl>
    <w:lvl w:ilvl="3" w:tplc="25A0BF5A" w:tentative="1">
      <w:start w:val="1"/>
      <w:numFmt w:val="bullet"/>
      <w:lvlText w:val=""/>
      <w:lvlJc w:val="left"/>
      <w:pPr>
        <w:tabs>
          <w:tab w:val="num" w:pos="2880"/>
        </w:tabs>
        <w:ind w:left="2880" w:hanging="360"/>
      </w:pPr>
      <w:rPr>
        <w:rFonts w:ascii="Wingdings" w:hAnsi="Wingdings" w:hint="default"/>
      </w:rPr>
    </w:lvl>
    <w:lvl w:ilvl="4" w:tplc="534CE0A6" w:tentative="1">
      <w:start w:val="1"/>
      <w:numFmt w:val="bullet"/>
      <w:lvlText w:val=""/>
      <w:lvlJc w:val="left"/>
      <w:pPr>
        <w:tabs>
          <w:tab w:val="num" w:pos="3600"/>
        </w:tabs>
        <w:ind w:left="3600" w:hanging="360"/>
      </w:pPr>
      <w:rPr>
        <w:rFonts w:ascii="Wingdings" w:hAnsi="Wingdings" w:hint="default"/>
      </w:rPr>
    </w:lvl>
    <w:lvl w:ilvl="5" w:tplc="F1DAD53E" w:tentative="1">
      <w:start w:val="1"/>
      <w:numFmt w:val="bullet"/>
      <w:lvlText w:val=""/>
      <w:lvlJc w:val="left"/>
      <w:pPr>
        <w:tabs>
          <w:tab w:val="num" w:pos="4320"/>
        </w:tabs>
        <w:ind w:left="4320" w:hanging="360"/>
      </w:pPr>
      <w:rPr>
        <w:rFonts w:ascii="Wingdings" w:hAnsi="Wingdings" w:hint="default"/>
      </w:rPr>
    </w:lvl>
    <w:lvl w:ilvl="6" w:tplc="48D4646A" w:tentative="1">
      <w:start w:val="1"/>
      <w:numFmt w:val="bullet"/>
      <w:lvlText w:val=""/>
      <w:lvlJc w:val="left"/>
      <w:pPr>
        <w:tabs>
          <w:tab w:val="num" w:pos="5040"/>
        </w:tabs>
        <w:ind w:left="5040" w:hanging="360"/>
      </w:pPr>
      <w:rPr>
        <w:rFonts w:ascii="Wingdings" w:hAnsi="Wingdings" w:hint="default"/>
      </w:rPr>
    </w:lvl>
    <w:lvl w:ilvl="7" w:tplc="CC2C6DFA" w:tentative="1">
      <w:start w:val="1"/>
      <w:numFmt w:val="bullet"/>
      <w:lvlText w:val=""/>
      <w:lvlJc w:val="left"/>
      <w:pPr>
        <w:tabs>
          <w:tab w:val="num" w:pos="5760"/>
        </w:tabs>
        <w:ind w:left="5760" w:hanging="360"/>
      </w:pPr>
      <w:rPr>
        <w:rFonts w:ascii="Wingdings" w:hAnsi="Wingdings" w:hint="default"/>
      </w:rPr>
    </w:lvl>
    <w:lvl w:ilvl="8" w:tplc="6DE6AD1C"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ED20E37"/>
    <w:multiLevelType w:val="hybridMultilevel"/>
    <w:tmpl w:val="F462F476"/>
    <w:lvl w:ilvl="0" w:tplc="08E6CFE6">
      <w:start w:val="1"/>
      <w:numFmt w:val="bullet"/>
      <w:lvlText w:val=""/>
      <w:lvlJc w:val="left"/>
      <w:pPr>
        <w:tabs>
          <w:tab w:val="num" w:pos="720"/>
        </w:tabs>
        <w:ind w:left="720" w:hanging="360"/>
      </w:pPr>
      <w:rPr>
        <w:rFonts w:ascii="Wingdings" w:hAnsi="Wingdings" w:hint="default"/>
      </w:rPr>
    </w:lvl>
    <w:lvl w:ilvl="1" w:tplc="4A7E2E92">
      <w:start w:val="808"/>
      <w:numFmt w:val="bullet"/>
      <w:lvlText w:val=""/>
      <w:lvlJc w:val="left"/>
      <w:pPr>
        <w:tabs>
          <w:tab w:val="num" w:pos="1440"/>
        </w:tabs>
        <w:ind w:left="1440" w:hanging="360"/>
      </w:pPr>
      <w:rPr>
        <w:rFonts w:ascii="Wingdings" w:hAnsi="Wingdings" w:hint="default"/>
      </w:rPr>
    </w:lvl>
    <w:lvl w:ilvl="2" w:tplc="06347AFE" w:tentative="1">
      <w:start w:val="1"/>
      <w:numFmt w:val="bullet"/>
      <w:lvlText w:val=""/>
      <w:lvlJc w:val="left"/>
      <w:pPr>
        <w:tabs>
          <w:tab w:val="num" w:pos="2160"/>
        </w:tabs>
        <w:ind w:left="2160" w:hanging="360"/>
      </w:pPr>
      <w:rPr>
        <w:rFonts w:ascii="Wingdings" w:hAnsi="Wingdings" w:hint="default"/>
      </w:rPr>
    </w:lvl>
    <w:lvl w:ilvl="3" w:tplc="0096B35C" w:tentative="1">
      <w:start w:val="1"/>
      <w:numFmt w:val="bullet"/>
      <w:lvlText w:val=""/>
      <w:lvlJc w:val="left"/>
      <w:pPr>
        <w:tabs>
          <w:tab w:val="num" w:pos="2880"/>
        </w:tabs>
        <w:ind w:left="2880" w:hanging="360"/>
      </w:pPr>
      <w:rPr>
        <w:rFonts w:ascii="Wingdings" w:hAnsi="Wingdings" w:hint="default"/>
      </w:rPr>
    </w:lvl>
    <w:lvl w:ilvl="4" w:tplc="76D40F84" w:tentative="1">
      <w:start w:val="1"/>
      <w:numFmt w:val="bullet"/>
      <w:lvlText w:val=""/>
      <w:lvlJc w:val="left"/>
      <w:pPr>
        <w:tabs>
          <w:tab w:val="num" w:pos="3600"/>
        </w:tabs>
        <w:ind w:left="3600" w:hanging="360"/>
      </w:pPr>
      <w:rPr>
        <w:rFonts w:ascii="Wingdings" w:hAnsi="Wingdings" w:hint="default"/>
      </w:rPr>
    </w:lvl>
    <w:lvl w:ilvl="5" w:tplc="BEBCBF76" w:tentative="1">
      <w:start w:val="1"/>
      <w:numFmt w:val="bullet"/>
      <w:lvlText w:val=""/>
      <w:lvlJc w:val="left"/>
      <w:pPr>
        <w:tabs>
          <w:tab w:val="num" w:pos="4320"/>
        </w:tabs>
        <w:ind w:left="4320" w:hanging="360"/>
      </w:pPr>
      <w:rPr>
        <w:rFonts w:ascii="Wingdings" w:hAnsi="Wingdings" w:hint="default"/>
      </w:rPr>
    </w:lvl>
    <w:lvl w:ilvl="6" w:tplc="C164C39E" w:tentative="1">
      <w:start w:val="1"/>
      <w:numFmt w:val="bullet"/>
      <w:lvlText w:val=""/>
      <w:lvlJc w:val="left"/>
      <w:pPr>
        <w:tabs>
          <w:tab w:val="num" w:pos="5040"/>
        </w:tabs>
        <w:ind w:left="5040" w:hanging="360"/>
      </w:pPr>
      <w:rPr>
        <w:rFonts w:ascii="Wingdings" w:hAnsi="Wingdings" w:hint="default"/>
      </w:rPr>
    </w:lvl>
    <w:lvl w:ilvl="7" w:tplc="FA2AA42A" w:tentative="1">
      <w:start w:val="1"/>
      <w:numFmt w:val="bullet"/>
      <w:lvlText w:val=""/>
      <w:lvlJc w:val="left"/>
      <w:pPr>
        <w:tabs>
          <w:tab w:val="num" w:pos="5760"/>
        </w:tabs>
        <w:ind w:left="5760" w:hanging="360"/>
      </w:pPr>
      <w:rPr>
        <w:rFonts w:ascii="Wingdings" w:hAnsi="Wingdings" w:hint="default"/>
      </w:rPr>
    </w:lvl>
    <w:lvl w:ilvl="8" w:tplc="47EE0258"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2317041"/>
    <w:multiLevelType w:val="hybridMultilevel"/>
    <w:tmpl w:val="6FE876C8"/>
    <w:lvl w:ilvl="0" w:tplc="65889A54">
      <w:start w:val="1"/>
      <w:numFmt w:val="bullet"/>
      <w:lvlText w:val=""/>
      <w:lvlJc w:val="left"/>
      <w:pPr>
        <w:tabs>
          <w:tab w:val="num" w:pos="720"/>
        </w:tabs>
        <w:ind w:left="720" w:hanging="360"/>
      </w:pPr>
      <w:rPr>
        <w:rFonts w:ascii="Wingdings" w:hAnsi="Wingdings" w:hint="default"/>
      </w:rPr>
    </w:lvl>
    <w:lvl w:ilvl="1" w:tplc="2AF8F4C4" w:tentative="1">
      <w:start w:val="1"/>
      <w:numFmt w:val="bullet"/>
      <w:lvlText w:val=""/>
      <w:lvlJc w:val="left"/>
      <w:pPr>
        <w:tabs>
          <w:tab w:val="num" w:pos="1440"/>
        </w:tabs>
        <w:ind w:left="1440" w:hanging="360"/>
      </w:pPr>
      <w:rPr>
        <w:rFonts w:ascii="Wingdings" w:hAnsi="Wingdings" w:hint="default"/>
      </w:rPr>
    </w:lvl>
    <w:lvl w:ilvl="2" w:tplc="C37C1224">
      <w:start w:val="1"/>
      <w:numFmt w:val="bullet"/>
      <w:lvlText w:val=""/>
      <w:lvlJc w:val="left"/>
      <w:pPr>
        <w:tabs>
          <w:tab w:val="num" w:pos="2160"/>
        </w:tabs>
        <w:ind w:left="2160" w:hanging="360"/>
      </w:pPr>
      <w:rPr>
        <w:rFonts w:ascii="Wingdings" w:hAnsi="Wingdings" w:hint="default"/>
      </w:rPr>
    </w:lvl>
    <w:lvl w:ilvl="3" w:tplc="74F444EA" w:tentative="1">
      <w:start w:val="1"/>
      <w:numFmt w:val="bullet"/>
      <w:lvlText w:val=""/>
      <w:lvlJc w:val="left"/>
      <w:pPr>
        <w:tabs>
          <w:tab w:val="num" w:pos="2880"/>
        </w:tabs>
        <w:ind w:left="2880" w:hanging="360"/>
      </w:pPr>
      <w:rPr>
        <w:rFonts w:ascii="Wingdings" w:hAnsi="Wingdings" w:hint="default"/>
      </w:rPr>
    </w:lvl>
    <w:lvl w:ilvl="4" w:tplc="26EED03E" w:tentative="1">
      <w:start w:val="1"/>
      <w:numFmt w:val="bullet"/>
      <w:lvlText w:val=""/>
      <w:lvlJc w:val="left"/>
      <w:pPr>
        <w:tabs>
          <w:tab w:val="num" w:pos="3600"/>
        </w:tabs>
        <w:ind w:left="3600" w:hanging="360"/>
      </w:pPr>
      <w:rPr>
        <w:rFonts w:ascii="Wingdings" w:hAnsi="Wingdings" w:hint="default"/>
      </w:rPr>
    </w:lvl>
    <w:lvl w:ilvl="5" w:tplc="8D160B6E" w:tentative="1">
      <w:start w:val="1"/>
      <w:numFmt w:val="bullet"/>
      <w:lvlText w:val=""/>
      <w:lvlJc w:val="left"/>
      <w:pPr>
        <w:tabs>
          <w:tab w:val="num" w:pos="4320"/>
        </w:tabs>
        <w:ind w:left="4320" w:hanging="360"/>
      </w:pPr>
      <w:rPr>
        <w:rFonts w:ascii="Wingdings" w:hAnsi="Wingdings" w:hint="default"/>
      </w:rPr>
    </w:lvl>
    <w:lvl w:ilvl="6" w:tplc="DF08B27E" w:tentative="1">
      <w:start w:val="1"/>
      <w:numFmt w:val="bullet"/>
      <w:lvlText w:val=""/>
      <w:lvlJc w:val="left"/>
      <w:pPr>
        <w:tabs>
          <w:tab w:val="num" w:pos="5040"/>
        </w:tabs>
        <w:ind w:left="5040" w:hanging="360"/>
      </w:pPr>
      <w:rPr>
        <w:rFonts w:ascii="Wingdings" w:hAnsi="Wingdings" w:hint="default"/>
      </w:rPr>
    </w:lvl>
    <w:lvl w:ilvl="7" w:tplc="4022A8C6" w:tentative="1">
      <w:start w:val="1"/>
      <w:numFmt w:val="bullet"/>
      <w:lvlText w:val=""/>
      <w:lvlJc w:val="left"/>
      <w:pPr>
        <w:tabs>
          <w:tab w:val="num" w:pos="5760"/>
        </w:tabs>
        <w:ind w:left="5760" w:hanging="360"/>
      </w:pPr>
      <w:rPr>
        <w:rFonts w:ascii="Wingdings" w:hAnsi="Wingdings" w:hint="default"/>
      </w:rPr>
    </w:lvl>
    <w:lvl w:ilvl="8" w:tplc="46E2E3B0"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56E2171"/>
    <w:multiLevelType w:val="hybridMultilevel"/>
    <w:tmpl w:val="546E6A1E"/>
    <w:lvl w:ilvl="0" w:tplc="5B0C6764">
      <w:start w:val="1"/>
      <w:numFmt w:val="bullet"/>
      <w:lvlText w:val=""/>
      <w:lvlJc w:val="left"/>
      <w:pPr>
        <w:tabs>
          <w:tab w:val="num" w:pos="720"/>
        </w:tabs>
        <w:ind w:left="720" w:hanging="360"/>
      </w:pPr>
      <w:rPr>
        <w:rFonts w:ascii="Wingdings" w:hAnsi="Wingdings" w:hint="default"/>
      </w:rPr>
    </w:lvl>
    <w:lvl w:ilvl="1" w:tplc="D228F7C6" w:tentative="1">
      <w:start w:val="1"/>
      <w:numFmt w:val="bullet"/>
      <w:lvlText w:val=""/>
      <w:lvlJc w:val="left"/>
      <w:pPr>
        <w:tabs>
          <w:tab w:val="num" w:pos="1440"/>
        </w:tabs>
        <w:ind w:left="1440" w:hanging="360"/>
      </w:pPr>
      <w:rPr>
        <w:rFonts w:ascii="Wingdings" w:hAnsi="Wingdings" w:hint="default"/>
      </w:rPr>
    </w:lvl>
    <w:lvl w:ilvl="2" w:tplc="1B40CB88" w:tentative="1">
      <w:start w:val="1"/>
      <w:numFmt w:val="bullet"/>
      <w:lvlText w:val=""/>
      <w:lvlJc w:val="left"/>
      <w:pPr>
        <w:tabs>
          <w:tab w:val="num" w:pos="2160"/>
        </w:tabs>
        <w:ind w:left="2160" w:hanging="360"/>
      </w:pPr>
      <w:rPr>
        <w:rFonts w:ascii="Wingdings" w:hAnsi="Wingdings" w:hint="default"/>
      </w:rPr>
    </w:lvl>
    <w:lvl w:ilvl="3" w:tplc="D2E40D0E" w:tentative="1">
      <w:start w:val="1"/>
      <w:numFmt w:val="bullet"/>
      <w:lvlText w:val=""/>
      <w:lvlJc w:val="left"/>
      <w:pPr>
        <w:tabs>
          <w:tab w:val="num" w:pos="2880"/>
        </w:tabs>
        <w:ind w:left="2880" w:hanging="360"/>
      </w:pPr>
      <w:rPr>
        <w:rFonts w:ascii="Wingdings" w:hAnsi="Wingdings" w:hint="default"/>
      </w:rPr>
    </w:lvl>
    <w:lvl w:ilvl="4" w:tplc="183AB26A" w:tentative="1">
      <w:start w:val="1"/>
      <w:numFmt w:val="bullet"/>
      <w:lvlText w:val=""/>
      <w:lvlJc w:val="left"/>
      <w:pPr>
        <w:tabs>
          <w:tab w:val="num" w:pos="3600"/>
        </w:tabs>
        <w:ind w:left="3600" w:hanging="360"/>
      </w:pPr>
      <w:rPr>
        <w:rFonts w:ascii="Wingdings" w:hAnsi="Wingdings" w:hint="default"/>
      </w:rPr>
    </w:lvl>
    <w:lvl w:ilvl="5" w:tplc="02CA4BEE" w:tentative="1">
      <w:start w:val="1"/>
      <w:numFmt w:val="bullet"/>
      <w:lvlText w:val=""/>
      <w:lvlJc w:val="left"/>
      <w:pPr>
        <w:tabs>
          <w:tab w:val="num" w:pos="4320"/>
        </w:tabs>
        <w:ind w:left="4320" w:hanging="360"/>
      </w:pPr>
      <w:rPr>
        <w:rFonts w:ascii="Wingdings" w:hAnsi="Wingdings" w:hint="default"/>
      </w:rPr>
    </w:lvl>
    <w:lvl w:ilvl="6" w:tplc="67024B80" w:tentative="1">
      <w:start w:val="1"/>
      <w:numFmt w:val="bullet"/>
      <w:lvlText w:val=""/>
      <w:lvlJc w:val="left"/>
      <w:pPr>
        <w:tabs>
          <w:tab w:val="num" w:pos="5040"/>
        </w:tabs>
        <w:ind w:left="5040" w:hanging="360"/>
      </w:pPr>
      <w:rPr>
        <w:rFonts w:ascii="Wingdings" w:hAnsi="Wingdings" w:hint="default"/>
      </w:rPr>
    </w:lvl>
    <w:lvl w:ilvl="7" w:tplc="EC5AD6BC" w:tentative="1">
      <w:start w:val="1"/>
      <w:numFmt w:val="bullet"/>
      <w:lvlText w:val=""/>
      <w:lvlJc w:val="left"/>
      <w:pPr>
        <w:tabs>
          <w:tab w:val="num" w:pos="5760"/>
        </w:tabs>
        <w:ind w:left="5760" w:hanging="360"/>
      </w:pPr>
      <w:rPr>
        <w:rFonts w:ascii="Wingdings" w:hAnsi="Wingdings" w:hint="default"/>
      </w:rPr>
    </w:lvl>
    <w:lvl w:ilvl="8" w:tplc="7FD0DBF0"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04F7936"/>
    <w:multiLevelType w:val="hybridMultilevel"/>
    <w:tmpl w:val="B56465AC"/>
    <w:lvl w:ilvl="0" w:tplc="D34CB676">
      <w:start w:val="1"/>
      <w:numFmt w:val="bullet"/>
      <w:lvlText w:val=""/>
      <w:lvlJc w:val="left"/>
      <w:pPr>
        <w:tabs>
          <w:tab w:val="num" w:pos="720"/>
        </w:tabs>
        <w:ind w:left="720" w:hanging="360"/>
      </w:pPr>
      <w:rPr>
        <w:rFonts w:ascii="Wingdings" w:hAnsi="Wingdings" w:hint="default"/>
      </w:rPr>
    </w:lvl>
    <w:lvl w:ilvl="1" w:tplc="5FC21DFA" w:tentative="1">
      <w:start w:val="1"/>
      <w:numFmt w:val="bullet"/>
      <w:lvlText w:val=""/>
      <w:lvlJc w:val="left"/>
      <w:pPr>
        <w:tabs>
          <w:tab w:val="num" w:pos="1440"/>
        </w:tabs>
        <w:ind w:left="1440" w:hanging="360"/>
      </w:pPr>
      <w:rPr>
        <w:rFonts w:ascii="Wingdings" w:hAnsi="Wingdings" w:hint="default"/>
      </w:rPr>
    </w:lvl>
    <w:lvl w:ilvl="2" w:tplc="5B58D100" w:tentative="1">
      <w:start w:val="1"/>
      <w:numFmt w:val="bullet"/>
      <w:lvlText w:val=""/>
      <w:lvlJc w:val="left"/>
      <w:pPr>
        <w:tabs>
          <w:tab w:val="num" w:pos="2160"/>
        </w:tabs>
        <w:ind w:left="2160" w:hanging="360"/>
      </w:pPr>
      <w:rPr>
        <w:rFonts w:ascii="Wingdings" w:hAnsi="Wingdings" w:hint="default"/>
      </w:rPr>
    </w:lvl>
    <w:lvl w:ilvl="3" w:tplc="7B7E1A4E" w:tentative="1">
      <w:start w:val="1"/>
      <w:numFmt w:val="bullet"/>
      <w:lvlText w:val=""/>
      <w:lvlJc w:val="left"/>
      <w:pPr>
        <w:tabs>
          <w:tab w:val="num" w:pos="2880"/>
        </w:tabs>
        <w:ind w:left="2880" w:hanging="360"/>
      </w:pPr>
      <w:rPr>
        <w:rFonts w:ascii="Wingdings" w:hAnsi="Wingdings" w:hint="default"/>
      </w:rPr>
    </w:lvl>
    <w:lvl w:ilvl="4" w:tplc="8E225798" w:tentative="1">
      <w:start w:val="1"/>
      <w:numFmt w:val="bullet"/>
      <w:lvlText w:val=""/>
      <w:lvlJc w:val="left"/>
      <w:pPr>
        <w:tabs>
          <w:tab w:val="num" w:pos="3600"/>
        </w:tabs>
        <w:ind w:left="3600" w:hanging="360"/>
      </w:pPr>
      <w:rPr>
        <w:rFonts w:ascii="Wingdings" w:hAnsi="Wingdings" w:hint="default"/>
      </w:rPr>
    </w:lvl>
    <w:lvl w:ilvl="5" w:tplc="DBF84546" w:tentative="1">
      <w:start w:val="1"/>
      <w:numFmt w:val="bullet"/>
      <w:lvlText w:val=""/>
      <w:lvlJc w:val="left"/>
      <w:pPr>
        <w:tabs>
          <w:tab w:val="num" w:pos="4320"/>
        </w:tabs>
        <w:ind w:left="4320" w:hanging="360"/>
      </w:pPr>
      <w:rPr>
        <w:rFonts w:ascii="Wingdings" w:hAnsi="Wingdings" w:hint="default"/>
      </w:rPr>
    </w:lvl>
    <w:lvl w:ilvl="6" w:tplc="F7008790" w:tentative="1">
      <w:start w:val="1"/>
      <w:numFmt w:val="bullet"/>
      <w:lvlText w:val=""/>
      <w:lvlJc w:val="left"/>
      <w:pPr>
        <w:tabs>
          <w:tab w:val="num" w:pos="5040"/>
        </w:tabs>
        <w:ind w:left="5040" w:hanging="360"/>
      </w:pPr>
      <w:rPr>
        <w:rFonts w:ascii="Wingdings" w:hAnsi="Wingdings" w:hint="default"/>
      </w:rPr>
    </w:lvl>
    <w:lvl w:ilvl="7" w:tplc="3904D568" w:tentative="1">
      <w:start w:val="1"/>
      <w:numFmt w:val="bullet"/>
      <w:lvlText w:val=""/>
      <w:lvlJc w:val="left"/>
      <w:pPr>
        <w:tabs>
          <w:tab w:val="num" w:pos="5760"/>
        </w:tabs>
        <w:ind w:left="5760" w:hanging="360"/>
      </w:pPr>
      <w:rPr>
        <w:rFonts w:ascii="Wingdings" w:hAnsi="Wingdings" w:hint="default"/>
      </w:rPr>
    </w:lvl>
    <w:lvl w:ilvl="8" w:tplc="A6126B46"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3157A0C"/>
    <w:multiLevelType w:val="hybridMultilevel"/>
    <w:tmpl w:val="E066254A"/>
    <w:lvl w:ilvl="0" w:tplc="EBFE30DA">
      <w:start w:val="1"/>
      <w:numFmt w:val="bullet"/>
      <w:lvlText w:val=""/>
      <w:lvlJc w:val="left"/>
      <w:pPr>
        <w:tabs>
          <w:tab w:val="num" w:pos="720"/>
        </w:tabs>
        <w:ind w:left="720" w:hanging="360"/>
      </w:pPr>
      <w:rPr>
        <w:rFonts w:ascii="Wingdings" w:hAnsi="Wingdings" w:hint="default"/>
      </w:rPr>
    </w:lvl>
    <w:lvl w:ilvl="1" w:tplc="A4D29BBA">
      <w:start w:val="1208"/>
      <w:numFmt w:val="bullet"/>
      <w:lvlText w:val=""/>
      <w:lvlJc w:val="left"/>
      <w:pPr>
        <w:tabs>
          <w:tab w:val="num" w:pos="1440"/>
        </w:tabs>
        <w:ind w:left="1440" w:hanging="360"/>
      </w:pPr>
      <w:rPr>
        <w:rFonts w:ascii="Wingdings" w:hAnsi="Wingdings" w:hint="default"/>
      </w:rPr>
    </w:lvl>
    <w:lvl w:ilvl="2" w:tplc="9D3A39C0" w:tentative="1">
      <w:start w:val="1"/>
      <w:numFmt w:val="bullet"/>
      <w:lvlText w:val=""/>
      <w:lvlJc w:val="left"/>
      <w:pPr>
        <w:tabs>
          <w:tab w:val="num" w:pos="2160"/>
        </w:tabs>
        <w:ind w:left="2160" w:hanging="360"/>
      </w:pPr>
      <w:rPr>
        <w:rFonts w:ascii="Wingdings" w:hAnsi="Wingdings" w:hint="default"/>
      </w:rPr>
    </w:lvl>
    <w:lvl w:ilvl="3" w:tplc="FBD6F3A8" w:tentative="1">
      <w:start w:val="1"/>
      <w:numFmt w:val="bullet"/>
      <w:lvlText w:val=""/>
      <w:lvlJc w:val="left"/>
      <w:pPr>
        <w:tabs>
          <w:tab w:val="num" w:pos="2880"/>
        </w:tabs>
        <w:ind w:left="2880" w:hanging="360"/>
      </w:pPr>
      <w:rPr>
        <w:rFonts w:ascii="Wingdings" w:hAnsi="Wingdings" w:hint="default"/>
      </w:rPr>
    </w:lvl>
    <w:lvl w:ilvl="4" w:tplc="3FE2269C" w:tentative="1">
      <w:start w:val="1"/>
      <w:numFmt w:val="bullet"/>
      <w:lvlText w:val=""/>
      <w:lvlJc w:val="left"/>
      <w:pPr>
        <w:tabs>
          <w:tab w:val="num" w:pos="3600"/>
        </w:tabs>
        <w:ind w:left="3600" w:hanging="360"/>
      </w:pPr>
      <w:rPr>
        <w:rFonts w:ascii="Wingdings" w:hAnsi="Wingdings" w:hint="default"/>
      </w:rPr>
    </w:lvl>
    <w:lvl w:ilvl="5" w:tplc="980EB6B8" w:tentative="1">
      <w:start w:val="1"/>
      <w:numFmt w:val="bullet"/>
      <w:lvlText w:val=""/>
      <w:lvlJc w:val="left"/>
      <w:pPr>
        <w:tabs>
          <w:tab w:val="num" w:pos="4320"/>
        </w:tabs>
        <w:ind w:left="4320" w:hanging="360"/>
      </w:pPr>
      <w:rPr>
        <w:rFonts w:ascii="Wingdings" w:hAnsi="Wingdings" w:hint="default"/>
      </w:rPr>
    </w:lvl>
    <w:lvl w:ilvl="6" w:tplc="45B6C8B6" w:tentative="1">
      <w:start w:val="1"/>
      <w:numFmt w:val="bullet"/>
      <w:lvlText w:val=""/>
      <w:lvlJc w:val="left"/>
      <w:pPr>
        <w:tabs>
          <w:tab w:val="num" w:pos="5040"/>
        </w:tabs>
        <w:ind w:left="5040" w:hanging="360"/>
      </w:pPr>
      <w:rPr>
        <w:rFonts w:ascii="Wingdings" w:hAnsi="Wingdings" w:hint="default"/>
      </w:rPr>
    </w:lvl>
    <w:lvl w:ilvl="7" w:tplc="639CC5F6" w:tentative="1">
      <w:start w:val="1"/>
      <w:numFmt w:val="bullet"/>
      <w:lvlText w:val=""/>
      <w:lvlJc w:val="left"/>
      <w:pPr>
        <w:tabs>
          <w:tab w:val="num" w:pos="5760"/>
        </w:tabs>
        <w:ind w:left="5760" w:hanging="360"/>
      </w:pPr>
      <w:rPr>
        <w:rFonts w:ascii="Wingdings" w:hAnsi="Wingdings" w:hint="default"/>
      </w:rPr>
    </w:lvl>
    <w:lvl w:ilvl="8" w:tplc="0432698E"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D5C3D10"/>
    <w:multiLevelType w:val="hybridMultilevel"/>
    <w:tmpl w:val="7FB4A4C6"/>
    <w:lvl w:ilvl="0" w:tplc="C372A40E">
      <w:start w:val="1"/>
      <w:numFmt w:val="bullet"/>
      <w:lvlText w:val=""/>
      <w:lvlJc w:val="left"/>
      <w:pPr>
        <w:tabs>
          <w:tab w:val="num" w:pos="720"/>
        </w:tabs>
        <w:ind w:left="720" w:hanging="360"/>
      </w:pPr>
      <w:rPr>
        <w:rFonts w:ascii="Wingdings" w:hAnsi="Wingdings" w:hint="default"/>
      </w:rPr>
    </w:lvl>
    <w:lvl w:ilvl="1" w:tplc="515CC536" w:tentative="1">
      <w:start w:val="1"/>
      <w:numFmt w:val="bullet"/>
      <w:lvlText w:val=""/>
      <w:lvlJc w:val="left"/>
      <w:pPr>
        <w:tabs>
          <w:tab w:val="num" w:pos="1440"/>
        </w:tabs>
        <w:ind w:left="1440" w:hanging="360"/>
      </w:pPr>
      <w:rPr>
        <w:rFonts w:ascii="Wingdings" w:hAnsi="Wingdings" w:hint="default"/>
      </w:rPr>
    </w:lvl>
    <w:lvl w:ilvl="2" w:tplc="2BF4A8FC" w:tentative="1">
      <w:start w:val="1"/>
      <w:numFmt w:val="bullet"/>
      <w:lvlText w:val=""/>
      <w:lvlJc w:val="left"/>
      <w:pPr>
        <w:tabs>
          <w:tab w:val="num" w:pos="2160"/>
        </w:tabs>
        <w:ind w:left="2160" w:hanging="360"/>
      </w:pPr>
      <w:rPr>
        <w:rFonts w:ascii="Wingdings" w:hAnsi="Wingdings" w:hint="default"/>
      </w:rPr>
    </w:lvl>
    <w:lvl w:ilvl="3" w:tplc="51161066" w:tentative="1">
      <w:start w:val="1"/>
      <w:numFmt w:val="bullet"/>
      <w:lvlText w:val=""/>
      <w:lvlJc w:val="left"/>
      <w:pPr>
        <w:tabs>
          <w:tab w:val="num" w:pos="2880"/>
        </w:tabs>
        <w:ind w:left="2880" w:hanging="360"/>
      </w:pPr>
      <w:rPr>
        <w:rFonts w:ascii="Wingdings" w:hAnsi="Wingdings" w:hint="default"/>
      </w:rPr>
    </w:lvl>
    <w:lvl w:ilvl="4" w:tplc="8DEC2F40" w:tentative="1">
      <w:start w:val="1"/>
      <w:numFmt w:val="bullet"/>
      <w:lvlText w:val=""/>
      <w:lvlJc w:val="left"/>
      <w:pPr>
        <w:tabs>
          <w:tab w:val="num" w:pos="3600"/>
        </w:tabs>
        <w:ind w:left="3600" w:hanging="360"/>
      </w:pPr>
      <w:rPr>
        <w:rFonts w:ascii="Wingdings" w:hAnsi="Wingdings" w:hint="default"/>
      </w:rPr>
    </w:lvl>
    <w:lvl w:ilvl="5" w:tplc="FD508398" w:tentative="1">
      <w:start w:val="1"/>
      <w:numFmt w:val="bullet"/>
      <w:lvlText w:val=""/>
      <w:lvlJc w:val="left"/>
      <w:pPr>
        <w:tabs>
          <w:tab w:val="num" w:pos="4320"/>
        </w:tabs>
        <w:ind w:left="4320" w:hanging="360"/>
      </w:pPr>
      <w:rPr>
        <w:rFonts w:ascii="Wingdings" w:hAnsi="Wingdings" w:hint="default"/>
      </w:rPr>
    </w:lvl>
    <w:lvl w:ilvl="6" w:tplc="FF724E82" w:tentative="1">
      <w:start w:val="1"/>
      <w:numFmt w:val="bullet"/>
      <w:lvlText w:val=""/>
      <w:lvlJc w:val="left"/>
      <w:pPr>
        <w:tabs>
          <w:tab w:val="num" w:pos="5040"/>
        </w:tabs>
        <w:ind w:left="5040" w:hanging="360"/>
      </w:pPr>
      <w:rPr>
        <w:rFonts w:ascii="Wingdings" w:hAnsi="Wingdings" w:hint="default"/>
      </w:rPr>
    </w:lvl>
    <w:lvl w:ilvl="7" w:tplc="35CA00AC" w:tentative="1">
      <w:start w:val="1"/>
      <w:numFmt w:val="bullet"/>
      <w:lvlText w:val=""/>
      <w:lvlJc w:val="left"/>
      <w:pPr>
        <w:tabs>
          <w:tab w:val="num" w:pos="5760"/>
        </w:tabs>
        <w:ind w:left="5760" w:hanging="360"/>
      </w:pPr>
      <w:rPr>
        <w:rFonts w:ascii="Wingdings" w:hAnsi="Wingdings" w:hint="default"/>
      </w:rPr>
    </w:lvl>
    <w:lvl w:ilvl="8" w:tplc="0318EDD0"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189399F"/>
    <w:multiLevelType w:val="hybridMultilevel"/>
    <w:tmpl w:val="B4CA2502"/>
    <w:lvl w:ilvl="0" w:tplc="179ACF4C">
      <w:start w:val="1"/>
      <w:numFmt w:val="bullet"/>
      <w:lvlText w:val=""/>
      <w:lvlJc w:val="left"/>
      <w:pPr>
        <w:tabs>
          <w:tab w:val="num" w:pos="720"/>
        </w:tabs>
        <w:ind w:left="720" w:hanging="360"/>
      </w:pPr>
      <w:rPr>
        <w:rFonts w:ascii="Wingdings" w:hAnsi="Wingdings" w:hint="default"/>
      </w:rPr>
    </w:lvl>
    <w:lvl w:ilvl="1" w:tplc="0C60FE68">
      <w:start w:val="941"/>
      <w:numFmt w:val="bullet"/>
      <w:lvlText w:val=""/>
      <w:lvlJc w:val="left"/>
      <w:pPr>
        <w:tabs>
          <w:tab w:val="num" w:pos="1440"/>
        </w:tabs>
        <w:ind w:left="1440" w:hanging="360"/>
      </w:pPr>
      <w:rPr>
        <w:rFonts w:ascii="Wingdings" w:hAnsi="Wingdings" w:hint="default"/>
      </w:rPr>
    </w:lvl>
    <w:lvl w:ilvl="2" w:tplc="8618AAA2" w:tentative="1">
      <w:start w:val="1"/>
      <w:numFmt w:val="bullet"/>
      <w:lvlText w:val=""/>
      <w:lvlJc w:val="left"/>
      <w:pPr>
        <w:tabs>
          <w:tab w:val="num" w:pos="2160"/>
        </w:tabs>
        <w:ind w:left="2160" w:hanging="360"/>
      </w:pPr>
      <w:rPr>
        <w:rFonts w:ascii="Wingdings" w:hAnsi="Wingdings" w:hint="default"/>
      </w:rPr>
    </w:lvl>
    <w:lvl w:ilvl="3" w:tplc="AA842FCC" w:tentative="1">
      <w:start w:val="1"/>
      <w:numFmt w:val="bullet"/>
      <w:lvlText w:val=""/>
      <w:lvlJc w:val="left"/>
      <w:pPr>
        <w:tabs>
          <w:tab w:val="num" w:pos="2880"/>
        </w:tabs>
        <w:ind w:left="2880" w:hanging="360"/>
      </w:pPr>
      <w:rPr>
        <w:rFonts w:ascii="Wingdings" w:hAnsi="Wingdings" w:hint="default"/>
      </w:rPr>
    </w:lvl>
    <w:lvl w:ilvl="4" w:tplc="127ED834" w:tentative="1">
      <w:start w:val="1"/>
      <w:numFmt w:val="bullet"/>
      <w:lvlText w:val=""/>
      <w:lvlJc w:val="left"/>
      <w:pPr>
        <w:tabs>
          <w:tab w:val="num" w:pos="3600"/>
        </w:tabs>
        <w:ind w:left="3600" w:hanging="360"/>
      </w:pPr>
      <w:rPr>
        <w:rFonts w:ascii="Wingdings" w:hAnsi="Wingdings" w:hint="default"/>
      </w:rPr>
    </w:lvl>
    <w:lvl w:ilvl="5" w:tplc="CF208966" w:tentative="1">
      <w:start w:val="1"/>
      <w:numFmt w:val="bullet"/>
      <w:lvlText w:val=""/>
      <w:lvlJc w:val="left"/>
      <w:pPr>
        <w:tabs>
          <w:tab w:val="num" w:pos="4320"/>
        </w:tabs>
        <w:ind w:left="4320" w:hanging="360"/>
      </w:pPr>
      <w:rPr>
        <w:rFonts w:ascii="Wingdings" w:hAnsi="Wingdings" w:hint="default"/>
      </w:rPr>
    </w:lvl>
    <w:lvl w:ilvl="6" w:tplc="A2EC9F38" w:tentative="1">
      <w:start w:val="1"/>
      <w:numFmt w:val="bullet"/>
      <w:lvlText w:val=""/>
      <w:lvlJc w:val="left"/>
      <w:pPr>
        <w:tabs>
          <w:tab w:val="num" w:pos="5040"/>
        </w:tabs>
        <w:ind w:left="5040" w:hanging="360"/>
      </w:pPr>
      <w:rPr>
        <w:rFonts w:ascii="Wingdings" w:hAnsi="Wingdings" w:hint="default"/>
      </w:rPr>
    </w:lvl>
    <w:lvl w:ilvl="7" w:tplc="C1742FBC" w:tentative="1">
      <w:start w:val="1"/>
      <w:numFmt w:val="bullet"/>
      <w:lvlText w:val=""/>
      <w:lvlJc w:val="left"/>
      <w:pPr>
        <w:tabs>
          <w:tab w:val="num" w:pos="5760"/>
        </w:tabs>
        <w:ind w:left="5760" w:hanging="360"/>
      </w:pPr>
      <w:rPr>
        <w:rFonts w:ascii="Wingdings" w:hAnsi="Wingdings" w:hint="default"/>
      </w:rPr>
    </w:lvl>
    <w:lvl w:ilvl="8" w:tplc="89D2D508"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D7E7BF5"/>
    <w:multiLevelType w:val="hybridMultilevel"/>
    <w:tmpl w:val="8728B4C0"/>
    <w:lvl w:ilvl="0" w:tplc="DEA64B74">
      <w:start w:val="1"/>
      <w:numFmt w:val="bullet"/>
      <w:lvlText w:val=""/>
      <w:lvlJc w:val="left"/>
      <w:pPr>
        <w:tabs>
          <w:tab w:val="num" w:pos="720"/>
        </w:tabs>
        <w:ind w:left="720" w:hanging="360"/>
      </w:pPr>
      <w:rPr>
        <w:rFonts w:ascii="Wingdings" w:hAnsi="Wingdings" w:hint="default"/>
      </w:rPr>
    </w:lvl>
    <w:lvl w:ilvl="1" w:tplc="067E853C" w:tentative="1">
      <w:start w:val="1"/>
      <w:numFmt w:val="bullet"/>
      <w:lvlText w:val=""/>
      <w:lvlJc w:val="left"/>
      <w:pPr>
        <w:tabs>
          <w:tab w:val="num" w:pos="1440"/>
        </w:tabs>
        <w:ind w:left="1440" w:hanging="360"/>
      </w:pPr>
      <w:rPr>
        <w:rFonts w:ascii="Wingdings" w:hAnsi="Wingdings" w:hint="default"/>
      </w:rPr>
    </w:lvl>
    <w:lvl w:ilvl="2" w:tplc="DAA6A748" w:tentative="1">
      <w:start w:val="1"/>
      <w:numFmt w:val="bullet"/>
      <w:lvlText w:val=""/>
      <w:lvlJc w:val="left"/>
      <w:pPr>
        <w:tabs>
          <w:tab w:val="num" w:pos="2160"/>
        </w:tabs>
        <w:ind w:left="2160" w:hanging="360"/>
      </w:pPr>
      <w:rPr>
        <w:rFonts w:ascii="Wingdings" w:hAnsi="Wingdings" w:hint="default"/>
      </w:rPr>
    </w:lvl>
    <w:lvl w:ilvl="3" w:tplc="21B2F000" w:tentative="1">
      <w:start w:val="1"/>
      <w:numFmt w:val="bullet"/>
      <w:lvlText w:val=""/>
      <w:lvlJc w:val="left"/>
      <w:pPr>
        <w:tabs>
          <w:tab w:val="num" w:pos="2880"/>
        </w:tabs>
        <w:ind w:left="2880" w:hanging="360"/>
      </w:pPr>
      <w:rPr>
        <w:rFonts w:ascii="Wingdings" w:hAnsi="Wingdings" w:hint="default"/>
      </w:rPr>
    </w:lvl>
    <w:lvl w:ilvl="4" w:tplc="D228ED00" w:tentative="1">
      <w:start w:val="1"/>
      <w:numFmt w:val="bullet"/>
      <w:lvlText w:val=""/>
      <w:lvlJc w:val="left"/>
      <w:pPr>
        <w:tabs>
          <w:tab w:val="num" w:pos="3600"/>
        </w:tabs>
        <w:ind w:left="3600" w:hanging="360"/>
      </w:pPr>
      <w:rPr>
        <w:rFonts w:ascii="Wingdings" w:hAnsi="Wingdings" w:hint="default"/>
      </w:rPr>
    </w:lvl>
    <w:lvl w:ilvl="5" w:tplc="E004B346" w:tentative="1">
      <w:start w:val="1"/>
      <w:numFmt w:val="bullet"/>
      <w:lvlText w:val=""/>
      <w:lvlJc w:val="left"/>
      <w:pPr>
        <w:tabs>
          <w:tab w:val="num" w:pos="4320"/>
        </w:tabs>
        <w:ind w:left="4320" w:hanging="360"/>
      </w:pPr>
      <w:rPr>
        <w:rFonts w:ascii="Wingdings" w:hAnsi="Wingdings" w:hint="default"/>
      </w:rPr>
    </w:lvl>
    <w:lvl w:ilvl="6" w:tplc="1D5A90E0" w:tentative="1">
      <w:start w:val="1"/>
      <w:numFmt w:val="bullet"/>
      <w:lvlText w:val=""/>
      <w:lvlJc w:val="left"/>
      <w:pPr>
        <w:tabs>
          <w:tab w:val="num" w:pos="5040"/>
        </w:tabs>
        <w:ind w:left="5040" w:hanging="360"/>
      </w:pPr>
      <w:rPr>
        <w:rFonts w:ascii="Wingdings" w:hAnsi="Wingdings" w:hint="default"/>
      </w:rPr>
    </w:lvl>
    <w:lvl w:ilvl="7" w:tplc="6AA6D412" w:tentative="1">
      <w:start w:val="1"/>
      <w:numFmt w:val="bullet"/>
      <w:lvlText w:val=""/>
      <w:lvlJc w:val="left"/>
      <w:pPr>
        <w:tabs>
          <w:tab w:val="num" w:pos="5760"/>
        </w:tabs>
        <w:ind w:left="5760" w:hanging="360"/>
      </w:pPr>
      <w:rPr>
        <w:rFonts w:ascii="Wingdings" w:hAnsi="Wingdings" w:hint="default"/>
      </w:rPr>
    </w:lvl>
    <w:lvl w:ilvl="8" w:tplc="656C7D7A"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E331A35"/>
    <w:multiLevelType w:val="hybridMultilevel"/>
    <w:tmpl w:val="162AB54A"/>
    <w:lvl w:ilvl="0" w:tplc="7140072A">
      <w:start w:val="1"/>
      <w:numFmt w:val="bullet"/>
      <w:lvlText w:val=""/>
      <w:lvlJc w:val="left"/>
      <w:pPr>
        <w:tabs>
          <w:tab w:val="num" w:pos="720"/>
        </w:tabs>
        <w:ind w:left="720" w:hanging="360"/>
      </w:pPr>
      <w:rPr>
        <w:rFonts w:ascii="Wingdings" w:hAnsi="Wingdings" w:hint="default"/>
      </w:rPr>
    </w:lvl>
    <w:lvl w:ilvl="1" w:tplc="316EC974">
      <w:start w:val="808"/>
      <w:numFmt w:val="bullet"/>
      <w:lvlText w:val=""/>
      <w:lvlJc w:val="left"/>
      <w:pPr>
        <w:tabs>
          <w:tab w:val="num" w:pos="1440"/>
        </w:tabs>
        <w:ind w:left="1440" w:hanging="360"/>
      </w:pPr>
      <w:rPr>
        <w:rFonts w:ascii="Wingdings" w:hAnsi="Wingdings" w:hint="default"/>
      </w:rPr>
    </w:lvl>
    <w:lvl w:ilvl="2" w:tplc="FA902946" w:tentative="1">
      <w:start w:val="1"/>
      <w:numFmt w:val="bullet"/>
      <w:lvlText w:val=""/>
      <w:lvlJc w:val="left"/>
      <w:pPr>
        <w:tabs>
          <w:tab w:val="num" w:pos="2160"/>
        </w:tabs>
        <w:ind w:left="2160" w:hanging="360"/>
      </w:pPr>
      <w:rPr>
        <w:rFonts w:ascii="Wingdings" w:hAnsi="Wingdings" w:hint="default"/>
      </w:rPr>
    </w:lvl>
    <w:lvl w:ilvl="3" w:tplc="AFEEDE48" w:tentative="1">
      <w:start w:val="1"/>
      <w:numFmt w:val="bullet"/>
      <w:lvlText w:val=""/>
      <w:lvlJc w:val="left"/>
      <w:pPr>
        <w:tabs>
          <w:tab w:val="num" w:pos="2880"/>
        </w:tabs>
        <w:ind w:left="2880" w:hanging="360"/>
      </w:pPr>
      <w:rPr>
        <w:rFonts w:ascii="Wingdings" w:hAnsi="Wingdings" w:hint="default"/>
      </w:rPr>
    </w:lvl>
    <w:lvl w:ilvl="4" w:tplc="0E4CC6D4" w:tentative="1">
      <w:start w:val="1"/>
      <w:numFmt w:val="bullet"/>
      <w:lvlText w:val=""/>
      <w:lvlJc w:val="left"/>
      <w:pPr>
        <w:tabs>
          <w:tab w:val="num" w:pos="3600"/>
        </w:tabs>
        <w:ind w:left="3600" w:hanging="360"/>
      </w:pPr>
      <w:rPr>
        <w:rFonts w:ascii="Wingdings" w:hAnsi="Wingdings" w:hint="default"/>
      </w:rPr>
    </w:lvl>
    <w:lvl w:ilvl="5" w:tplc="4A0AE18E" w:tentative="1">
      <w:start w:val="1"/>
      <w:numFmt w:val="bullet"/>
      <w:lvlText w:val=""/>
      <w:lvlJc w:val="left"/>
      <w:pPr>
        <w:tabs>
          <w:tab w:val="num" w:pos="4320"/>
        </w:tabs>
        <w:ind w:left="4320" w:hanging="360"/>
      </w:pPr>
      <w:rPr>
        <w:rFonts w:ascii="Wingdings" w:hAnsi="Wingdings" w:hint="default"/>
      </w:rPr>
    </w:lvl>
    <w:lvl w:ilvl="6" w:tplc="B7ACE0CC" w:tentative="1">
      <w:start w:val="1"/>
      <w:numFmt w:val="bullet"/>
      <w:lvlText w:val=""/>
      <w:lvlJc w:val="left"/>
      <w:pPr>
        <w:tabs>
          <w:tab w:val="num" w:pos="5040"/>
        </w:tabs>
        <w:ind w:left="5040" w:hanging="360"/>
      </w:pPr>
      <w:rPr>
        <w:rFonts w:ascii="Wingdings" w:hAnsi="Wingdings" w:hint="default"/>
      </w:rPr>
    </w:lvl>
    <w:lvl w:ilvl="7" w:tplc="6D248748" w:tentative="1">
      <w:start w:val="1"/>
      <w:numFmt w:val="bullet"/>
      <w:lvlText w:val=""/>
      <w:lvlJc w:val="left"/>
      <w:pPr>
        <w:tabs>
          <w:tab w:val="num" w:pos="5760"/>
        </w:tabs>
        <w:ind w:left="5760" w:hanging="360"/>
      </w:pPr>
      <w:rPr>
        <w:rFonts w:ascii="Wingdings" w:hAnsi="Wingdings" w:hint="default"/>
      </w:rPr>
    </w:lvl>
    <w:lvl w:ilvl="8" w:tplc="513E4408"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0820745"/>
    <w:multiLevelType w:val="hybridMultilevel"/>
    <w:tmpl w:val="19A0825C"/>
    <w:lvl w:ilvl="0" w:tplc="6E56402A">
      <w:start w:val="1"/>
      <w:numFmt w:val="bullet"/>
      <w:lvlText w:val=""/>
      <w:lvlJc w:val="left"/>
      <w:pPr>
        <w:tabs>
          <w:tab w:val="num" w:pos="720"/>
        </w:tabs>
        <w:ind w:left="720" w:hanging="360"/>
      </w:pPr>
      <w:rPr>
        <w:rFonts w:ascii="Wingdings" w:hAnsi="Wingdings" w:hint="default"/>
      </w:rPr>
    </w:lvl>
    <w:lvl w:ilvl="1" w:tplc="10DAFA8A" w:tentative="1">
      <w:start w:val="1"/>
      <w:numFmt w:val="bullet"/>
      <w:lvlText w:val=""/>
      <w:lvlJc w:val="left"/>
      <w:pPr>
        <w:tabs>
          <w:tab w:val="num" w:pos="1440"/>
        </w:tabs>
        <w:ind w:left="1440" w:hanging="360"/>
      </w:pPr>
      <w:rPr>
        <w:rFonts w:ascii="Wingdings" w:hAnsi="Wingdings" w:hint="default"/>
      </w:rPr>
    </w:lvl>
    <w:lvl w:ilvl="2" w:tplc="4CD02F1A" w:tentative="1">
      <w:start w:val="1"/>
      <w:numFmt w:val="bullet"/>
      <w:lvlText w:val=""/>
      <w:lvlJc w:val="left"/>
      <w:pPr>
        <w:tabs>
          <w:tab w:val="num" w:pos="2160"/>
        </w:tabs>
        <w:ind w:left="2160" w:hanging="360"/>
      </w:pPr>
      <w:rPr>
        <w:rFonts w:ascii="Wingdings" w:hAnsi="Wingdings" w:hint="default"/>
      </w:rPr>
    </w:lvl>
    <w:lvl w:ilvl="3" w:tplc="4E8E23D0" w:tentative="1">
      <w:start w:val="1"/>
      <w:numFmt w:val="bullet"/>
      <w:lvlText w:val=""/>
      <w:lvlJc w:val="left"/>
      <w:pPr>
        <w:tabs>
          <w:tab w:val="num" w:pos="2880"/>
        </w:tabs>
        <w:ind w:left="2880" w:hanging="360"/>
      </w:pPr>
      <w:rPr>
        <w:rFonts w:ascii="Wingdings" w:hAnsi="Wingdings" w:hint="default"/>
      </w:rPr>
    </w:lvl>
    <w:lvl w:ilvl="4" w:tplc="2E583466" w:tentative="1">
      <w:start w:val="1"/>
      <w:numFmt w:val="bullet"/>
      <w:lvlText w:val=""/>
      <w:lvlJc w:val="left"/>
      <w:pPr>
        <w:tabs>
          <w:tab w:val="num" w:pos="3600"/>
        </w:tabs>
        <w:ind w:left="3600" w:hanging="360"/>
      </w:pPr>
      <w:rPr>
        <w:rFonts w:ascii="Wingdings" w:hAnsi="Wingdings" w:hint="default"/>
      </w:rPr>
    </w:lvl>
    <w:lvl w:ilvl="5" w:tplc="B3FAF0EE" w:tentative="1">
      <w:start w:val="1"/>
      <w:numFmt w:val="bullet"/>
      <w:lvlText w:val=""/>
      <w:lvlJc w:val="left"/>
      <w:pPr>
        <w:tabs>
          <w:tab w:val="num" w:pos="4320"/>
        </w:tabs>
        <w:ind w:left="4320" w:hanging="360"/>
      </w:pPr>
      <w:rPr>
        <w:rFonts w:ascii="Wingdings" w:hAnsi="Wingdings" w:hint="default"/>
      </w:rPr>
    </w:lvl>
    <w:lvl w:ilvl="6" w:tplc="6C265DD6" w:tentative="1">
      <w:start w:val="1"/>
      <w:numFmt w:val="bullet"/>
      <w:lvlText w:val=""/>
      <w:lvlJc w:val="left"/>
      <w:pPr>
        <w:tabs>
          <w:tab w:val="num" w:pos="5040"/>
        </w:tabs>
        <w:ind w:left="5040" w:hanging="360"/>
      </w:pPr>
      <w:rPr>
        <w:rFonts w:ascii="Wingdings" w:hAnsi="Wingdings" w:hint="default"/>
      </w:rPr>
    </w:lvl>
    <w:lvl w:ilvl="7" w:tplc="3E465346" w:tentative="1">
      <w:start w:val="1"/>
      <w:numFmt w:val="bullet"/>
      <w:lvlText w:val=""/>
      <w:lvlJc w:val="left"/>
      <w:pPr>
        <w:tabs>
          <w:tab w:val="num" w:pos="5760"/>
        </w:tabs>
        <w:ind w:left="5760" w:hanging="360"/>
      </w:pPr>
      <w:rPr>
        <w:rFonts w:ascii="Wingdings" w:hAnsi="Wingdings" w:hint="default"/>
      </w:rPr>
    </w:lvl>
    <w:lvl w:ilvl="8" w:tplc="26F020D6" w:tentative="1">
      <w:start w:val="1"/>
      <w:numFmt w:val="bullet"/>
      <w:lvlText w:val=""/>
      <w:lvlJc w:val="left"/>
      <w:pPr>
        <w:tabs>
          <w:tab w:val="num" w:pos="6480"/>
        </w:tabs>
        <w:ind w:left="6480" w:hanging="360"/>
      </w:pPr>
      <w:rPr>
        <w:rFonts w:ascii="Wingdings" w:hAnsi="Wingdings" w:hint="default"/>
      </w:rPr>
    </w:lvl>
  </w:abstractNum>
  <w:num w:numId="1" w16cid:durableId="103237722">
    <w:abstractNumId w:val="10"/>
  </w:num>
  <w:num w:numId="2" w16cid:durableId="1780831722">
    <w:abstractNumId w:val="8"/>
  </w:num>
  <w:num w:numId="3" w16cid:durableId="696004696">
    <w:abstractNumId w:val="7"/>
  </w:num>
  <w:num w:numId="4" w16cid:durableId="1758558086">
    <w:abstractNumId w:val="6"/>
  </w:num>
  <w:num w:numId="5" w16cid:durableId="720901919">
    <w:abstractNumId w:val="5"/>
  </w:num>
  <w:num w:numId="6" w16cid:durableId="635909650">
    <w:abstractNumId w:val="9"/>
  </w:num>
  <w:num w:numId="7" w16cid:durableId="313996979">
    <w:abstractNumId w:val="4"/>
  </w:num>
  <w:num w:numId="8" w16cid:durableId="1004817540">
    <w:abstractNumId w:val="3"/>
  </w:num>
  <w:num w:numId="9" w16cid:durableId="621497119">
    <w:abstractNumId w:val="2"/>
  </w:num>
  <w:num w:numId="10" w16cid:durableId="707491283">
    <w:abstractNumId w:val="1"/>
  </w:num>
  <w:num w:numId="11" w16cid:durableId="1680964210">
    <w:abstractNumId w:val="11"/>
  </w:num>
  <w:num w:numId="12" w16cid:durableId="923151916">
    <w:abstractNumId w:val="17"/>
  </w:num>
  <w:num w:numId="13" w16cid:durableId="80958601">
    <w:abstractNumId w:val="12"/>
  </w:num>
  <w:num w:numId="14" w16cid:durableId="1462117386">
    <w:abstractNumId w:val="16"/>
  </w:num>
  <w:num w:numId="15" w16cid:durableId="1276208388">
    <w:abstractNumId w:val="23"/>
  </w:num>
  <w:num w:numId="16" w16cid:durableId="701512732">
    <w:abstractNumId w:val="14"/>
  </w:num>
  <w:num w:numId="17" w16cid:durableId="915822229">
    <w:abstractNumId w:val="19"/>
  </w:num>
  <w:num w:numId="18" w16cid:durableId="1307933048">
    <w:abstractNumId w:val="22"/>
  </w:num>
  <w:num w:numId="19" w16cid:durableId="1207596219">
    <w:abstractNumId w:val="20"/>
  </w:num>
  <w:num w:numId="20" w16cid:durableId="1908495899">
    <w:abstractNumId w:val="18"/>
  </w:num>
  <w:num w:numId="21" w16cid:durableId="277808119">
    <w:abstractNumId w:val="13"/>
  </w:num>
  <w:num w:numId="22" w16cid:durableId="1204900602">
    <w:abstractNumId w:val="0"/>
  </w:num>
  <w:num w:numId="23" w16cid:durableId="1624726534">
    <w:abstractNumId w:val="15"/>
  </w:num>
  <w:num w:numId="24" w16cid:durableId="119288682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46ED"/>
    <w:rsid w:val="00003DF5"/>
    <w:rsid w:val="000055AB"/>
    <w:rsid w:val="00012BC7"/>
    <w:rsid w:val="000131A3"/>
    <w:rsid w:val="00014C9F"/>
    <w:rsid w:val="00025B3F"/>
    <w:rsid w:val="0003018A"/>
    <w:rsid w:val="00033E2D"/>
    <w:rsid w:val="00040D97"/>
    <w:rsid w:val="00041391"/>
    <w:rsid w:val="0004491C"/>
    <w:rsid w:val="000517EC"/>
    <w:rsid w:val="00056B5B"/>
    <w:rsid w:val="00060E38"/>
    <w:rsid w:val="000640B4"/>
    <w:rsid w:val="00064FDD"/>
    <w:rsid w:val="00071B1D"/>
    <w:rsid w:val="00071DCD"/>
    <w:rsid w:val="00073CF3"/>
    <w:rsid w:val="0007606F"/>
    <w:rsid w:val="00084D4C"/>
    <w:rsid w:val="00087942"/>
    <w:rsid w:val="000900FE"/>
    <w:rsid w:val="00094A8D"/>
    <w:rsid w:val="00097F1C"/>
    <w:rsid w:val="000A717C"/>
    <w:rsid w:val="000B36DD"/>
    <w:rsid w:val="000B6848"/>
    <w:rsid w:val="000B73CD"/>
    <w:rsid w:val="000C3174"/>
    <w:rsid w:val="000C3AB4"/>
    <w:rsid w:val="000C59D6"/>
    <w:rsid w:val="000C793D"/>
    <w:rsid w:val="000D138F"/>
    <w:rsid w:val="000D29C0"/>
    <w:rsid w:val="000D5802"/>
    <w:rsid w:val="000D6932"/>
    <w:rsid w:val="000D695D"/>
    <w:rsid w:val="000E2B24"/>
    <w:rsid w:val="000E7D6B"/>
    <w:rsid w:val="000F2B4E"/>
    <w:rsid w:val="00100D44"/>
    <w:rsid w:val="00100F1F"/>
    <w:rsid w:val="001025FD"/>
    <w:rsid w:val="001029AF"/>
    <w:rsid w:val="0010544D"/>
    <w:rsid w:val="00106E5A"/>
    <w:rsid w:val="001133E3"/>
    <w:rsid w:val="001161DB"/>
    <w:rsid w:val="001211E6"/>
    <w:rsid w:val="00121213"/>
    <w:rsid w:val="00123D56"/>
    <w:rsid w:val="0012463D"/>
    <w:rsid w:val="00125804"/>
    <w:rsid w:val="0012688D"/>
    <w:rsid w:val="00130789"/>
    <w:rsid w:val="00135258"/>
    <w:rsid w:val="0013711D"/>
    <w:rsid w:val="00141018"/>
    <w:rsid w:val="00142E6A"/>
    <w:rsid w:val="0014371B"/>
    <w:rsid w:val="00143B87"/>
    <w:rsid w:val="0014493F"/>
    <w:rsid w:val="0015142E"/>
    <w:rsid w:val="001516AA"/>
    <w:rsid w:val="00153E3F"/>
    <w:rsid w:val="00154228"/>
    <w:rsid w:val="00164612"/>
    <w:rsid w:val="00164BCA"/>
    <w:rsid w:val="0017024D"/>
    <w:rsid w:val="001718D3"/>
    <w:rsid w:val="00171FB9"/>
    <w:rsid w:val="00173B7E"/>
    <w:rsid w:val="00173EEA"/>
    <w:rsid w:val="001761E8"/>
    <w:rsid w:val="001812F7"/>
    <w:rsid w:val="001836C3"/>
    <w:rsid w:val="0018554A"/>
    <w:rsid w:val="001917BC"/>
    <w:rsid w:val="001953BA"/>
    <w:rsid w:val="001A0510"/>
    <w:rsid w:val="001A1502"/>
    <w:rsid w:val="001A23DA"/>
    <w:rsid w:val="001A3AC0"/>
    <w:rsid w:val="001A7F80"/>
    <w:rsid w:val="001B0914"/>
    <w:rsid w:val="001B3D08"/>
    <w:rsid w:val="001B4FE7"/>
    <w:rsid w:val="001B7E42"/>
    <w:rsid w:val="001C5DC1"/>
    <w:rsid w:val="001C67CF"/>
    <w:rsid w:val="001D1C69"/>
    <w:rsid w:val="001D59B2"/>
    <w:rsid w:val="001E14E9"/>
    <w:rsid w:val="001F3727"/>
    <w:rsid w:val="001F6380"/>
    <w:rsid w:val="001F7683"/>
    <w:rsid w:val="002003D5"/>
    <w:rsid w:val="002022E1"/>
    <w:rsid w:val="00202807"/>
    <w:rsid w:val="00212ACA"/>
    <w:rsid w:val="002142D0"/>
    <w:rsid w:val="002152DD"/>
    <w:rsid w:val="00216523"/>
    <w:rsid w:val="0023692A"/>
    <w:rsid w:val="00242108"/>
    <w:rsid w:val="0025390D"/>
    <w:rsid w:val="00254616"/>
    <w:rsid w:val="002776C6"/>
    <w:rsid w:val="00283C4C"/>
    <w:rsid w:val="00290469"/>
    <w:rsid w:val="002A0E33"/>
    <w:rsid w:val="002A16AA"/>
    <w:rsid w:val="002A246F"/>
    <w:rsid w:val="002A358D"/>
    <w:rsid w:val="002A4425"/>
    <w:rsid w:val="002A5A2B"/>
    <w:rsid w:val="002B444D"/>
    <w:rsid w:val="002C20E7"/>
    <w:rsid w:val="002C3932"/>
    <w:rsid w:val="002D53FA"/>
    <w:rsid w:val="002E02F8"/>
    <w:rsid w:val="002E0C3B"/>
    <w:rsid w:val="002E177D"/>
    <w:rsid w:val="002E6C26"/>
    <w:rsid w:val="002E7FD8"/>
    <w:rsid w:val="002F445A"/>
    <w:rsid w:val="002F6AC0"/>
    <w:rsid w:val="003048DC"/>
    <w:rsid w:val="00304B19"/>
    <w:rsid w:val="00307B94"/>
    <w:rsid w:val="00312541"/>
    <w:rsid w:val="0031277C"/>
    <w:rsid w:val="00316EF5"/>
    <w:rsid w:val="00317D47"/>
    <w:rsid w:val="00321927"/>
    <w:rsid w:val="00327D22"/>
    <w:rsid w:val="00330C4F"/>
    <w:rsid w:val="003366CC"/>
    <w:rsid w:val="00342379"/>
    <w:rsid w:val="003539C2"/>
    <w:rsid w:val="00355FD5"/>
    <w:rsid w:val="00356ECB"/>
    <w:rsid w:val="0036092B"/>
    <w:rsid w:val="00363D99"/>
    <w:rsid w:val="003650B3"/>
    <w:rsid w:val="003676EC"/>
    <w:rsid w:val="00373C20"/>
    <w:rsid w:val="00373E43"/>
    <w:rsid w:val="00380417"/>
    <w:rsid w:val="00383091"/>
    <w:rsid w:val="00384F6C"/>
    <w:rsid w:val="00387974"/>
    <w:rsid w:val="00387CF5"/>
    <w:rsid w:val="00387DF6"/>
    <w:rsid w:val="00390211"/>
    <w:rsid w:val="00396126"/>
    <w:rsid w:val="003A0533"/>
    <w:rsid w:val="003A131D"/>
    <w:rsid w:val="003A3659"/>
    <w:rsid w:val="003A5198"/>
    <w:rsid w:val="003A62CE"/>
    <w:rsid w:val="003A62D1"/>
    <w:rsid w:val="003B0D06"/>
    <w:rsid w:val="003B1B92"/>
    <w:rsid w:val="003C04C0"/>
    <w:rsid w:val="003C1B72"/>
    <w:rsid w:val="003D46ED"/>
    <w:rsid w:val="003E5730"/>
    <w:rsid w:val="003F2A41"/>
    <w:rsid w:val="003F59E9"/>
    <w:rsid w:val="003F67D0"/>
    <w:rsid w:val="004000DA"/>
    <w:rsid w:val="00400709"/>
    <w:rsid w:val="0040260D"/>
    <w:rsid w:val="00427D21"/>
    <w:rsid w:val="0043002A"/>
    <w:rsid w:val="00430577"/>
    <w:rsid w:val="00436FC2"/>
    <w:rsid w:val="00440F3D"/>
    <w:rsid w:val="004422D7"/>
    <w:rsid w:val="00442E62"/>
    <w:rsid w:val="00445495"/>
    <w:rsid w:val="00451FBD"/>
    <w:rsid w:val="004525F6"/>
    <w:rsid w:val="00455DF9"/>
    <w:rsid w:val="00456574"/>
    <w:rsid w:val="00461306"/>
    <w:rsid w:val="004636A3"/>
    <w:rsid w:val="00466F4C"/>
    <w:rsid w:val="00474D13"/>
    <w:rsid w:val="00481728"/>
    <w:rsid w:val="00482716"/>
    <w:rsid w:val="00483145"/>
    <w:rsid w:val="00486CCA"/>
    <w:rsid w:val="004873CB"/>
    <w:rsid w:val="00487512"/>
    <w:rsid w:val="00497DD1"/>
    <w:rsid w:val="004A2398"/>
    <w:rsid w:val="004A2851"/>
    <w:rsid w:val="004A380D"/>
    <w:rsid w:val="004A79A5"/>
    <w:rsid w:val="004B08B7"/>
    <w:rsid w:val="004B1BB8"/>
    <w:rsid w:val="004B4DB8"/>
    <w:rsid w:val="004B5709"/>
    <w:rsid w:val="004C28A9"/>
    <w:rsid w:val="004C33A1"/>
    <w:rsid w:val="004C5155"/>
    <w:rsid w:val="004D4EDB"/>
    <w:rsid w:val="004D71E4"/>
    <w:rsid w:val="004E41AA"/>
    <w:rsid w:val="004E6AA4"/>
    <w:rsid w:val="004F0B6F"/>
    <w:rsid w:val="004F41ED"/>
    <w:rsid w:val="004F585E"/>
    <w:rsid w:val="004F6815"/>
    <w:rsid w:val="00503A42"/>
    <w:rsid w:val="0050776B"/>
    <w:rsid w:val="00511D06"/>
    <w:rsid w:val="00514D9F"/>
    <w:rsid w:val="0051586B"/>
    <w:rsid w:val="00517440"/>
    <w:rsid w:val="005256EE"/>
    <w:rsid w:val="00532BA2"/>
    <w:rsid w:val="00544270"/>
    <w:rsid w:val="0054607F"/>
    <w:rsid w:val="0055055E"/>
    <w:rsid w:val="00554E17"/>
    <w:rsid w:val="005575FF"/>
    <w:rsid w:val="005578F6"/>
    <w:rsid w:val="00563A68"/>
    <w:rsid w:val="00575575"/>
    <w:rsid w:val="005772E2"/>
    <w:rsid w:val="0057742B"/>
    <w:rsid w:val="005774A1"/>
    <w:rsid w:val="00581832"/>
    <w:rsid w:val="005835FE"/>
    <w:rsid w:val="005917B0"/>
    <w:rsid w:val="00591CFF"/>
    <w:rsid w:val="0059539F"/>
    <w:rsid w:val="00596A01"/>
    <w:rsid w:val="005A0B6D"/>
    <w:rsid w:val="005A1894"/>
    <w:rsid w:val="005A3BE4"/>
    <w:rsid w:val="005B0152"/>
    <w:rsid w:val="005B1A9B"/>
    <w:rsid w:val="005B2FC1"/>
    <w:rsid w:val="005C0250"/>
    <w:rsid w:val="005C4484"/>
    <w:rsid w:val="005D35FF"/>
    <w:rsid w:val="005E45F1"/>
    <w:rsid w:val="005E6925"/>
    <w:rsid w:val="005E695A"/>
    <w:rsid w:val="005F010F"/>
    <w:rsid w:val="005F1555"/>
    <w:rsid w:val="005F243C"/>
    <w:rsid w:val="005F36F0"/>
    <w:rsid w:val="00617C12"/>
    <w:rsid w:val="00617DC6"/>
    <w:rsid w:val="006229A4"/>
    <w:rsid w:val="00623F81"/>
    <w:rsid w:val="00624965"/>
    <w:rsid w:val="006353FC"/>
    <w:rsid w:val="00635E8C"/>
    <w:rsid w:val="00640C0C"/>
    <w:rsid w:val="0064283C"/>
    <w:rsid w:val="0064691A"/>
    <w:rsid w:val="00647748"/>
    <w:rsid w:val="00652950"/>
    <w:rsid w:val="00654523"/>
    <w:rsid w:val="0065783E"/>
    <w:rsid w:val="006662E4"/>
    <w:rsid w:val="00670BE7"/>
    <w:rsid w:val="00670D16"/>
    <w:rsid w:val="00685590"/>
    <w:rsid w:val="0069008A"/>
    <w:rsid w:val="00692825"/>
    <w:rsid w:val="00692B92"/>
    <w:rsid w:val="006A1485"/>
    <w:rsid w:val="006A217C"/>
    <w:rsid w:val="006A24F3"/>
    <w:rsid w:val="006A2527"/>
    <w:rsid w:val="006B0BB8"/>
    <w:rsid w:val="006B1977"/>
    <w:rsid w:val="006B4EA1"/>
    <w:rsid w:val="006B7C22"/>
    <w:rsid w:val="006C191F"/>
    <w:rsid w:val="006D132D"/>
    <w:rsid w:val="006D5293"/>
    <w:rsid w:val="00707806"/>
    <w:rsid w:val="00710550"/>
    <w:rsid w:val="007109B3"/>
    <w:rsid w:val="00713C3F"/>
    <w:rsid w:val="007172C8"/>
    <w:rsid w:val="00720799"/>
    <w:rsid w:val="00721404"/>
    <w:rsid w:val="00723CD8"/>
    <w:rsid w:val="0073154B"/>
    <w:rsid w:val="0073260A"/>
    <w:rsid w:val="007353A8"/>
    <w:rsid w:val="0073576E"/>
    <w:rsid w:val="00740A77"/>
    <w:rsid w:val="007417C3"/>
    <w:rsid w:val="00753F50"/>
    <w:rsid w:val="0076010B"/>
    <w:rsid w:val="00763045"/>
    <w:rsid w:val="00765200"/>
    <w:rsid w:val="007665C5"/>
    <w:rsid w:val="00774F7E"/>
    <w:rsid w:val="0077711F"/>
    <w:rsid w:val="00783C3D"/>
    <w:rsid w:val="0078434A"/>
    <w:rsid w:val="00785026"/>
    <w:rsid w:val="00787AC3"/>
    <w:rsid w:val="00791607"/>
    <w:rsid w:val="00792079"/>
    <w:rsid w:val="007940FB"/>
    <w:rsid w:val="00797145"/>
    <w:rsid w:val="007A7139"/>
    <w:rsid w:val="007B64CE"/>
    <w:rsid w:val="007B677E"/>
    <w:rsid w:val="007B6F81"/>
    <w:rsid w:val="007C011A"/>
    <w:rsid w:val="007C680E"/>
    <w:rsid w:val="007D0042"/>
    <w:rsid w:val="007D37FA"/>
    <w:rsid w:val="007D4AD3"/>
    <w:rsid w:val="007D646C"/>
    <w:rsid w:val="007E3855"/>
    <w:rsid w:val="007E3885"/>
    <w:rsid w:val="007F0715"/>
    <w:rsid w:val="007F0CBB"/>
    <w:rsid w:val="007F0DC8"/>
    <w:rsid w:val="007F4E77"/>
    <w:rsid w:val="007F5191"/>
    <w:rsid w:val="007F6DF2"/>
    <w:rsid w:val="007F7B94"/>
    <w:rsid w:val="007F7DD2"/>
    <w:rsid w:val="00832D3F"/>
    <w:rsid w:val="00835104"/>
    <w:rsid w:val="00835841"/>
    <w:rsid w:val="00843409"/>
    <w:rsid w:val="00843B6A"/>
    <w:rsid w:val="00846DEB"/>
    <w:rsid w:val="00851633"/>
    <w:rsid w:val="00854BD4"/>
    <w:rsid w:val="00855EDF"/>
    <w:rsid w:val="00865578"/>
    <w:rsid w:val="00880607"/>
    <w:rsid w:val="00881ACA"/>
    <w:rsid w:val="008821C9"/>
    <w:rsid w:val="0088237A"/>
    <w:rsid w:val="0088599F"/>
    <w:rsid w:val="008876F1"/>
    <w:rsid w:val="008879F7"/>
    <w:rsid w:val="00890E7B"/>
    <w:rsid w:val="008936D5"/>
    <w:rsid w:val="0089647C"/>
    <w:rsid w:val="008A3C5E"/>
    <w:rsid w:val="008A4040"/>
    <w:rsid w:val="008B0A35"/>
    <w:rsid w:val="008B3364"/>
    <w:rsid w:val="008B39DA"/>
    <w:rsid w:val="008C641F"/>
    <w:rsid w:val="008C6B23"/>
    <w:rsid w:val="008C6B57"/>
    <w:rsid w:val="008E32F1"/>
    <w:rsid w:val="008F4748"/>
    <w:rsid w:val="00901C72"/>
    <w:rsid w:val="00901DD6"/>
    <w:rsid w:val="0090255D"/>
    <w:rsid w:val="009027B5"/>
    <w:rsid w:val="00906E3E"/>
    <w:rsid w:val="009071CF"/>
    <w:rsid w:val="00916B93"/>
    <w:rsid w:val="00917415"/>
    <w:rsid w:val="00921690"/>
    <w:rsid w:val="00921B50"/>
    <w:rsid w:val="0092341B"/>
    <w:rsid w:val="00923988"/>
    <w:rsid w:val="009243D8"/>
    <w:rsid w:val="00924BE7"/>
    <w:rsid w:val="00926864"/>
    <w:rsid w:val="009269CD"/>
    <w:rsid w:val="00930D11"/>
    <w:rsid w:val="00931072"/>
    <w:rsid w:val="00932293"/>
    <w:rsid w:val="00932C57"/>
    <w:rsid w:val="00937347"/>
    <w:rsid w:val="00937509"/>
    <w:rsid w:val="009424E3"/>
    <w:rsid w:val="0094710C"/>
    <w:rsid w:val="009575F0"/>
    <w:rsid w:val="009640A4"/>
    <w:rsid w:val="00970463"/>
    <w:rsid w:val="00972F56"/>
    <w:rsid w:val="00974CB2"/>
    <w:rsid w:val="009825F3"/>
    <w:rsid w:val="0098346F"/>
    <w:rsid w:val="009855A8"/>
    <w:rsid w:val="00987FA0"/>
    <w:rsid w:val="009967C9"/>
    <w:rsid w:val="009A043B"/>
    <w:rsid w:val="009A09D0"/>
    <w:rsid w:val="009A1436"/>
    <w:rsid w:val="009A3076"/>
    <w:rsid w:val="009A41B2"/>
    <w:rsid w:val="009A6B84"/>
    <w:rsid w:val="009A7781"/>
    <w:rsid w:val="009B0297"/>
    <w:rsid w:val="009B058C"/>
    <w:rsid w:val="009B19E5"/>
    <w:rsid w:val="009C506B"/>
    <w:rsid w:val="009C567A"/>
    <w:rsid w:val="009C65AE"/>
    <w:rsid w:val="009D1C1D"/>
    <w:rsid w:val="009D606F"/>
    <w:rsid w:val="009E3EF5"/>
    <w:rsid w:val="009F12E6"/>
    <w:rsid w:val="009F432B"/>
    <w:rsid w:val="009F4B82"/>
    <w:rsid w:val="00A06A36"/>
    <w:rsid w:val="00A076A5"/>
    <w:rsid w:val="00A115DD"/>
    <w:rsid w:val="00A11915"/>
    <w:rsid w:val="00A157D1"/>
    <w:rsid w:val="00A27707"/>
    <w:rsid w:val="00A30346"/>
    <w:rsid w:val="00A3042C"/>
    <w:rsid w:val="00A30881"/>
    <w:rsid w:val="00A31464"/>
    <w:rsid w:val="00A454D4"/>
    <w:rsid w:val="00A5047B"/>
    <w:rsid w:val="00A522DA"/>
    <w:rsid w:val="00A53FD7"/>
    <w:rsid w:val="00A561F0"/>
    <w:rsid w:val="00A60D0E"/>
    <w:rsid w:val="00A71D73"/>
    <w:rsid w:val="00A72A98"/>
    <w:rsid w:val="00A73AA9"/>
    <w:rsid w:val="00A748FD"/>
    <w:rsid w:val="00A75C84"/>
    <w:rsid w:val="00A77CD4"/>
    <w:rsid w:val="00A816BE"/>
    <w:rsid w:val="00A85232"/>
    <w:rsid w:val="00A85B50"/>
    <w:rsid w:val="00A919DD"/>
    <w:rsid w:val="00AA0CBA"/>
    <w:rsid w:val="00AA7FFC"/>
    <w:rsid w:val="00AB1474"/>
    <w:rsid w:val="00AB25B6"/>
    <w:rsid w:val="00AC2B7F"/>
    <w:rsid w:val="00AC4207"/>
    <w:rsid w:val="00AC6141"/>
    <w:rsid w:val="00AC6509"/>
    <w:rsid w:val="00AC6DC8"/>
    <w:rsid w:val="00AC7C16"/>
    <w:rsid w:val="00AD0E12"/>
    <w:rsid w:val="00AD68B7"/>
    <w:rsid w:val="00AD7B72"/>
    <w:rsid w:val="00AE23E1"/>
    <w:rsid w:val="00AE4586"/>
    <w:rsid w:val="00AE65B5"/>
    <w:rsid w:val="00AE6ECB"/>
    <w:rsid w:val="00AE7A93"/>
    <w:rsid w:val="00AF328A"/>
    <w:rsid w:val="00AF3E2E"/>
    <w:rsid w:val="00AF426F"/>
    <w:rsid w:val="00AF42AD"/>
    <w:rsid w:val="00AF7E81"/>
    <w:rsid w:val="00B05374"/>
    <w:rsid w:val="00B143FF"/>
    <w:rsid w:val="00B14456"/>
    <w:rsid w:val="00B14FE3"/>
    <w:rsid w:val="00B2141C"/>
    <w:rsid w:val="00B22026"/>
    <w:rsid w:val="00B271F8"/>
    <w:rsid w:val="00B3176D"/>
    <w:rsid w:val="00B36217"/>
    <w:rsid w:val="00B37E71"/>
    <w:rsid w:val="00B45AF5"/>
    <w:rsid w:val="00B473A2"/>
    <w:rsid w:val="00B53D28"/>
    <w:rsid w:val="00B56219"/>
    <w:rsid w:val="00B60227"/>
    <w:rsid w:val="00B61311"/>
    <w:rsid w:val="00B634F3"/>
    <w:rsid w:val="00B64225"/>
    <w:rsid w:val="00B7141B"/>
    <w:rsid w:val="00B72CFC"/>
    <w:rsid w:val="00B7417C"/>
    <w:rsid w:val="00B81228"/>
    <w:rsid w:val="00B825B9"/>
    <w:rsid w:val="00B87142"/>
    <w:rsid w:val="00B91D25"/>
    <w:rsid w:val="00B92147"/>
    <w:rsid w:val="00B94B99"/>
    <w:rsid w:val="00B95F5F"/>
    <w:rsid w:val="00B96BE1"/>
    <w:rsid w:val="00BA257A"/>
    <w:rsid w:val="00BB098C"/>
    <w:rsid w:val="00BB4A95"/>
    <w:rsid w:val="00BC4476"/>
    <w:rsid w:val="00BC551A"/>
    <w:rsid w:val="00BD668D"/>
    <w:rsid w:val="00BD7C5B"/>
    <w:rsid w:val="00BE38DB"/>
    <w:rsid w:val="00BE548D"/>
    <w:rsid w:val="00BE6378"/>
    <w:rsid w:val="00BE723D"/>
    <w:rsid w:val="00C00738"/>
    <w:rsid w:val="00C013F7"/>
    <w:rsid w:val="00C01865"/>
    <w:rsid w:val="00C02001"/>
    <w:rsid w:val="00C023FF"/>
    <w:rsid w:val="00C03669"/>
    <w:rsid w:val="00C12977"/>
    <w:rsid w:val="00C13003"/>
    <w:rsid w:val="00C22733"/>
    <w:rsid w:val="00C22A30"/>
    <w:rsid w:val="00C22ECD"/>
    <w:rsid w:val="00C24227"/>
    <w:rsid w:val="00C24B6A"/>
    <w:rsid w:val="00C27345"/>
    <w:rsid w:val="00C310F2"/>
    <w:rsid w:val="00C32E61"/>
    <w:rsid w:val="00C34E64"/>
    <w:rsid w:val="00C35F6E"/>
    <w:rsid w:val="00C43BDA"/>
    <w:rsid w:val="00C44572"/>
    <w:rsid w:val="00C46BF9"/>
    <w:rsid w:val="00C518C7"/>
    <w:rsid w:val="00C5260F"/>
    <w:rsid w:val="00C52CEF"/>
    <w:rsid w:val="00C55327"/>
    <w:rsid w:val="00C561C8"/>
    <w:rsid w:val="00C61D29"/>
    <w:rsid w:val="00C64DCD"/>
    <w:rsid w:val="00C72AC9"/>
    <w:rsid w:val="00C74ABB"/>
    <w:rsid w:val="00C75C10"/>
    <w:rsid w:val="00C77C4E"/>
    <w:rsid w:val="00C82F1E"/>
    <w:rsid w:val="00C83329"/>
    <w:rsid w:val="00C86780"/>
    <w:rsid w:val="00C86A62"/>
    <w:rsid w:val="00C87AE9"/>
    <w:rsid w:val="00CA327B"/>
    <w:rsid w:val="00CA34F2"/>
    <w:rsid w:val="00CA350A"/>
    <w:rsid w:val="00CA4F30"/>
    <w:rsid w:val="00CB03C7"/>
    <w:rsid w:val="00CB5209"/>
    <w:rsid w:val="00CB58EC"/>
    <w:rsid w:val="00CB6DAD"/>
    <w:rsid w:val="00CC02DA"/>
    <w:rsid w:val="00CC0A3A"/>
    <w:rsid w:val="00CC107E"/>
    <w:rsid w:val="00CC63CE"/>
    <w:rsid w:val="00CD2DAF"/>
    <w:rsid w:val="00CD3967"/>
    <w:rsid w:val="00CD3975"/>
    <w:rsid w:val="00CD57F4"/>
    <w:rsid w:val="00CE2667"/>
    <w:rsid w:val="00CE3E93"/>
    <w:rsid w:val="00CF1631"/>
    <w:rsid w:val="00CF250F"/>
    <w:rsid w:val="00CF2C6B"/>
    <w:rsid w:val="00CF549D"/>
    <w:rsid w:val="00D03D0D"/>
    <w:rsid w:val="00D042B2"/>
    <w:rsid w:val="00D044CE"/>
    <w:rsid w:val="00D0679D"/>
    <w:rsid w:val="00D103FE"/>
    <w:rsid w:val="00D14B29"/>
    <w:rsid w:val="00D17D51"/>
    <w:rsid w:val="00D211DD"/>
    <w:rsid w:val="00D26DEE"/>
    <w:rsid w:val="00D30186"/>
    <w:rsid w:val="00D32DE5"/>
    <w:rsid w:val="00D34DB5"/>
    <w:rsid w:val="00D43705"/>
    <w:rsid w:val="00D4485F"/>
    <w:rsid w:val="00D51D73"/>
    <w:rsid w:val="00D52C01"/>
    <w:rsid w:val="00D550E9"/>
    <w:rsid w:val="00D666B0"/>
    <w:rsid w:val="00D71A33"/>
    <w:rsid w:val="00D82153"/>
    <w:rsid w:val="00D85C70"/>
    <w:rsid w:val="00D87B64"/>
    <w:rsid w:val="00D9700D"/>
    <w:rsid w:val="00D97195"/>
    <w:rsid w:val="00DA2746"/>
    <w:rsid w:val="00DA465B"/>
    <w:rsid w:val="00DA4F0B"/>
    <w:rsid w:val="00DA7274"/>
    <w:rsid w:val="00DB131E"/>
    <w:rsid w:val="00DC0101"/>
    <w:rsid w:val="00DC3470"/>
    <w:rsid w:val="00DC766A"/>
    <w:rsid w:val="00DD2D37"/>
    <w:rsid w:val="00DD3ECB"/>
    <w:rsid w:val="00DD5613"/>
    <w:rsid w:val="00DD7AE6"/>
    <w:rsid w:val="00DE5DEE"/>
    <w:rsid w:val="00DE66C8"/>
    <w:rsid w:val="00DF237C"/>
    <w:rsid w:val="00DF6E02"/>
    <w:rsid w:val="00DF6E16"/>
    <w:rsid w:val="00DF72A5"/>
    <w:rsid w:val="00DF7F95"/>
    <w:rsid w:val="00E00360"/>
    <w:rsid w:val="00E01B85"/>
    <w:rsid w:val="00E0792C"/>
    <w:rsid w:val="00E159AD"/>
    <w:rsid w:val="00E17CBC"/>
    <w:rsid w:val="00E21B51"/>
    <w:rsid w:val="00E22A48"/>
    <w:rsid w:val="00E26B4B"/>
    <w:rsid w:val="00E30431"/>
    <w:rsid w:val="00E33402"/>
    <w:rsid w:val="00E3414B"/>
    <w:rsid w:val="00E41397"/>
    <w:rsid w:val="00E55D59"/>
    <w:rsid w:val="00E56773"/>
    <w:rsid w:val="00E64E43"/>
    <w:rsid w:val="00E65B95"/>
    <w:rsid w:val="00E70D19"/>
    <w:rsid w:val="00E70F4D"/>
    <w:rsid w:val="00E72F69"/>
    <w:rsid w:val="00E77B99"/>
    <w:rsid w:val="00E82338"/>
    <w:rsid w:val="00E91C15"/>
    <w:rsid w:val="00E96638"/>
    <w:rsid w:val="00EA632D"/>
    <w:rsid w:val="00EA6C3C"/>
    <w:rsid w:val="00EC28EA"/>
    <w:rsid w:val="00ED61AF"/>
    <w:rsid w:val="00ED7A19"/>
    <w:rsid w:val="00EE0D21"/>
    <w:rsid w:val="00EE1D27"/>
    <w:rsid w:val="00EE32F4"/>
    <w:rsid w:val="00EF00E1"/>
    <w:rsid w:val="00EF1F54"/>
    <w:rsid w:val="00EF223D"/>
    <w:rsid w:val="00F032C3"/>
    <w:rsid w:val="00F05734"/>
    <w:rsid w:val="00F10016"/>
    <w:rsid w:val="00F11C28"/>
    <w:rsid w:val="00F12BCE"/>
    <w:rsid w:val="00F1496D"/>
    <w:rsid w:val="00F17161"/>
    <w:rsid w:val="00F1739D"/>
    <w:rsid w:val="00F2095A"/>
    <w:rsid w:val="00F21B03"/>
    <w:rsid w:val="00F228DF"/>
    <w:rsid w:val="00F22FD3"/>
    <w:rsid w:val="00F23873"/>
    <w:rsid w:val="00F304FA"/>
    <w:rsid w:val="00F33E95"/>
    <w:rsid w:val="00F34039"/>
    <w:rsid w:val="00F346F6"/>
    <w:rsid w:val="00F47986"/>
    <w:rsid w:val="00F56807"/>
    <w:rsid w:val="00F6269B"/>
    <w:rsid w:val="00F64AE7"/>
    <w:rsid w:val="00F6637B"/>
    <w:rsid w:val="00F6751E"/>
    <w:rsid w:val="00F737D6"/>
    <w:rsid w:val="00F742B1"/>
    <w:rsid w:val="00F76843"/>
    <w:rsid w:val="00F821B5"/>
    <w:rsid w:val="00F83B66"/>
    <w:rsid w:val="00F843BA"/>
    <w:rsid w:val="00F855B9"/>
    <w:rsid w:val="00F86C39"/>
    <w:rsid w:val="00F94551"/>
    <w:rsid w:val="00F94638"/>
    <w:rsid w:val="00F951EE"/>
    <w:rsid w:val="00FB2B85"/>
    <w:rsid w:val="00FB76A8"/>
    <w:rsid w:val="00FB7D28"/>
    <w:rsid w:val="00FC2C85"/>
    <w:rsid w:val="00FC3953"/>
    <w:rsid w:val="00FC3BBB"/>
    <w:rsid w:val="00FC6E5C"/>
    <w:rsid w:val="00FC7715"/>
    <w:rsid w:val="00FD1CD2"/>
    <w:rsid w:val="00FD7E1B"/>
    <w:rsid w:val="00FE60B8"/>
    <w:rsid w:val="00FE6152"/>
    <w:rsid w:val="00FF2975"/>
    <w:rsid w:val="00FF2D56"/>
    <w:rsid w:val="00FF5ED0"/>
    <w:rsid w:val="00FF656C"/>
    <w:rsid w:val="00FF7803"/>
    <w:rsid w:val="00FF7B3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37B706"/>
  <w15:chartTrackingRefBased/>
  <w15:docId w15:val="{A67FEE32-6A71-409E-A0BD-391B165C75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FE6152"/>
    <w:rPr>
      <w:color w:val="0000FF"/>
      <w:u w:val="single"/>
    </w:rPr>
  </w:style>
  <w:style w:type="paragraph" w:styleId="Sprechblasentext">
    <w:name w:val="Balloon Text"/>
    <w:basedOn w:val="Standard"/>
    <w:semiHidden/>
    <w:rsid w:val="003539C2"/>
    <w:rPr>
      <w:rFonts w:ascii="Tahoma" w:hAnsi="Tahoma" w:cs="Tahoma"/>
      <w:sz w:val="16"/>
      <w:szCs w:val="16"/>
    </w:rPr>
  </w:style>
  <w:style w:type="paragraph" w:customStyle="1" w:styleId="FarbigeListe-Akzent11">
    <w:name w:val="Farbige Liste - Akzent 11"/>
    <w:basedOn w:val="Standard"/>
    <w:uiPriority w:val="34"/>
    <w:qFormat/>
    <w:rsid w:val="00A77CD4"/>
    <w:pPr>
      <w:ind w:left="720"/>
      <w:contextualSpacing/>
    </w:pPr>
    <w:rPr>
      <w:szCs w:val="24"/>
    </w:rPr>
  </w:style>
  <w:style w:type="paragraph" w:styleId="Kopfzeile">
    <w:name w:val="header"/>
    <w:basedOn w:val="Standard"/>
    <w:link w:val="KopfzeileZchn"/>
    <w:uiPriority w:val="99"/>
    <w:unhideWhenUsed/>
    <w:rsid w:val="001B3D08"/>
    <w:pPr>
      <w:tabs>
        <w:tab w:val="center" w:pos="4536"/>
        <w:tab w:val="right" w:pos="9072"/>
      </w:tabs>
    </w:pPr>
  </w:style>
  <w:style w:type="character" w:customStyle="1" w:styleId="KopfzeileZchn">
    <w:name w:val="Kopfzeile Zchn"/>
    <w:link w:val="Kopfzeile"/>
    <w:uiPriority w:val="99"/>
    <w:rsid w:val="001B3D08"/>
    <w:rPr>
      <w:sz w:val="24"/>
    </w:rPr>
  </w:style>
  <w:style w:type="paragraph" w:styleId="Fuzeile">
    <w:name w:val="footer"/>
    <w:basedOn w:val="Standard"/>
    <w:link w:val="FuzeileZchn"/>
    <w:uiPriority w:val="99"/>
    <w:unhideWhenUsed/>
    <w:rsid w:val="001B3D08"/>
    <w:pPr>
      <w:tabs>
        <w:tab w:val="center" w:pos="4536"/>
        <w:tab w:val="right" w:pos="9072"/>
      </w:tabs>
    </w:pPr>
  </w:style>
  <w:style w:type="character" w:customStyle="1" w:styleId="FuzeileZchn">
    <w:name w:val="Fußzeile Zchn"/>
    <w:link w:val="Fuzeile"/>
    <w:uiPriority w:val="99"/>
    <w:rsid w:val="001B3D08"/>
    <w:rPr>
      <w:sz w:val="24"/>
    </w:rPr>
  </w:style>
  <w:style w:type="character" w:styleId="NichtaufgelsteErwhnung">
    <w:name w:val="Unresolved Mention"/>
    <w:uiPriority w:val="99"/>
    <w:semiHidden/>
    <w:unhideWhenUsed/>
    <w:rsid w:val="000C793D"/>
    <w:rPr>
      <w:color w:val="605E5C"/>
      <w:shd w:val="clear" w:color="auto" w:fill="E1DFDD"/>
    </w:rPr>
  </w:style>
  <w:style w:type="character" w:styleId="Fett">
    <w:name w:val="Strong"/>
    <w:basedOn w:val="Absatz-Standardschriftart"/>
    <w:uiPriority w:val="22"/>
    <w:qFormat/>
    <w:rsid w:val="00BD668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731490">
      <w:bodyDiv w:val="1"/>
      <w:marLeft w:val="0"/>
      <w:marRight w:val="0"/>
      <w:marTop w:val="0"/>
      <w:marBottom w:val="0"/>
      <w:divBdr>
        <w:top w:val="none" w:sz="0" w:space="0" w:color="auto"/>
        <w:left w:val="none" w:sz="0" w:space="0" w:color="auto"/>
        <w:bottom w:val="none" w:sz="0" w:space="0" w:color="auto"/>
        <w:right w:val="none" w:sz="0" w:space="0" w:color="auto"/>
      </w:divBdr>
      <w:divsChild>
        <w:div w:id="1852066154">
          <w:marLeft w:val="1886"/>
          <w:marRight w:val="0"/>
          <w:marTop w:val="86"/>
          <w:marBottom w:val="0"/>
          <w:divBdr>
            <w:top w:val="none" w:sz="0" w:space="0" w:color="auto"/>
            <w:left w:val="none" w:sz="0" w:space="0" w:color="auto"/>
            <w:bottom w:val="none" w:sz="0" w:space="0" w:color="auto"/>
            <w:right w:val="none" w:sz="0" w:space="0" w:color="auto"/>
          </w:divBdr>
        </w:div>
        <w:div w:id="1353074440">
          <w:marLeft w:val="1886"/>
          <w:marRight w:val="0"/>
          <w:marTop w:val="86"/>
          <w:marBottom w:val="0"/>
          <w:divBdr>
            <w:top w:val="none" w:sz="0" w:space="0" w:color="auto"/>
            <w:left w:val="none" w:sz="0" w:space="0" w:color="auto"/>
            <w:bottom w:val="none" w:sz="0" w:space="0" w:color="auto"/>
            <w:right w:val="none" w:sz="0" w:space="0" w:color="auto"/>
          </w:divBdr>
        </w:div>
        <w:div w:id="871310811">
          <w:marLeft w:val="1886"/>
          <w:marRight w:val="0"/>
          <w:marTop w:val="86"/>
          <w:marBottom w:val="0"/>
          <w:divBdr>
            <w:top w:val="none" w:sz="0" w:space="0" w:color="auto"/>
            <w:left w:val="none" w:sz="0" w:space="0" w:color="auto"/>
            <w:bottom w:val="none" w:sz="0" w:space="0" w:color="auto"/>
            <w:right w:val="none" w:sz="0" w:space="0" w:color="auto"/>
          </w:divBdr>
        </w:div>
        <w:div w:id="228267215">
          <w:marLeft w:val="1886"/>
          <w:marRight w:val="0"/>
          <w:marTop w:val="86"/>
          <w:marBottom w:val="0"/>
          <w:divBdr>
            <w:top w:val="none" w:sz="0" w:space="0" w:color="auto"/>
            <w:left w:val="none" w:sz="0" w:space="0" w:color="auto"/>
            <w:bottom w:val="none" w:sz="0" w:space="0" w:color="auto"/>
            <w:right w:val="none" w:sz="0" w:space="0" w:color="auto"/>
          </w:divBdr>
        </w:div>
        <w:div w:id="1299917996">
          <w:marLeft w:val="1886"/>
          <w:marRight w:val="0"/>
          <w:marTop w:val="86"/>
          <w:marBottom w:val="0"/>
          <w:divBdr>
            <w:top w:val="none" w:sz="0" w:space="0" w:color="auto"/>
            <w:left w:val="none" w:sz="0" w:space="0" w:color="auto"/>
            <w:bottom w:val="none" w:sz="0" w:space="0" w:color="auto"/>
            <w:right w:val="none" w:sz="0" w:space="0" w:color="auto"/>
          </w:divBdr>
        </w:div>
        <w:div w:id="498157308">
          <w:marLeft w:val="1886"/>
          <w:marRight w:val="0"/>
          <w:marTop w:val="86"/>
          <w:marBottom w:val="0"/>
          <w:divBdr>
            <w:top w:val="none" w:sz="0" w:space="0" w:color="auto"/>
            <w:left w:val="none" w:sz="0" w:space="0" w:color="auto"/>
            <w:bottom w:val="none" w:sz="0" w:space="0" w:color="auto"/>
            <w:right w:val="none" w:sz="0" w:space="0" w:color="auto"/>
          </w:divBdr>
        </w:div>
        <w:div w:id="1137601303">
          <w:marLeft w:val="1886"/>
          <w:marRight w:val="0"/>
          <w:marTop w:val="86"/>
          <w:marBottom w:val="0"/>
          <w:divBdr>
            <w:top w:val="none" w:sz="0" w:space="0" w:color="auto"/>
            <w:left w:val="none" w:sz="0" w:space="0" w:color="auto"/>
            <w:bottom w:val="none" w:sz="0" w:space="0" w:color="auto"/>
            <w:right w:val="none" w:sz="0" w:space="0" w:color="auto"/>
          </w:divBdr>
        </w:div>
      </w:divsChild>
    </w:div>
    <w:div w:id="122425069">
      <w:bodyDiv w:val="1"/>
      <w:marLeft w:val="0"/>
      <w:marRight w:val="0"/>
      <w:marTop w:val="0"/>
      <w:marBottom w:val="0"/>
      <w:divBdr>
        <w:top w:val="none" w:sz="0" w:space="0" w:color="auto"/>
        <w:left w:val="none" w:sz="0" w:space="0" w:color="auto"/>
        <w:bottom w:val="none" w:sz="0" w:space="0" w:color="auto"/>
        <w:right w:val="none" w:sz="0" w:space="0" w:color="auto"/>
      </w:divBdr>
      <w:divsChild>
        <w:div w:id="404883022">
          <w:marLeft w:val="1166"/>
          <w:marRight w:val="0"/>
          <w:marTop w:val="86"/>
          <w:marBottom w:val="0"/>
          <w:divBdr>
            <w:top w:val="none" w:sz="0" w:space="0" w:color="auto"/>
            <w:left w:val="none" w:sz="0" w:space="0" w:color="auto"/>
            <w:bottom w:val="none" w:sz="0" w:space="0" w:color="auto"/>
            <w:right w:val="none" w:sz="0" w:space="0" w:color="auto"/>
          </w:divBdr>
        </w:div>
        <w:div w:id="692148070">
          <w:marLeft w:val="1166"/>
          <w:marRight w:val="0"/>
          <w:marTop w:val="86"/>
          <w:marBottom w:val="0"/>
          <w:divBdr>
            <w:top w:val="none" w:sz="0" w:space="0" w:color="auto"/>
            <w:left w:val="none" w:sz="0" w:space="0" w:color="auto"/>
            <w:bottom w:val="none" w:sz="0" w:space="0" w:color="auto"/>
            <w:right w:val="none" w:sz="0" w:space="0" w:color="auto"/>
          </w:divBdr>
        </w:div>
        <w:div w:id="878781391">
          <w:marLeft w:val="547"/>
          <w:marRight w:val="0"/>
          <w:marTop w:val="86"/>
          <w:marBottom w:val="0"/>
          <w:divBdr>
            <w:top w:val="none" w:sz="0" w:space="0" w:color="auto"/>
            <w:left w:val="none" w:sz="0" w:space="0" w:color="auto"/>
            <w:bottom w:val="none" w:sz="0" w:space="0" w:color="auto"/>
            <w:right w:val="none" w:sz="0" w:space="0" w:color="auto"/>
          </w:divBdr>
        </w:div>
        <w:div w:id="997151826">
          <w:marLeft w:val="547"/>
          <w:marRight w:val="0"/>
          <w:marTop w:val="86"/>
          <w:marBottom w:val="0"/>
          <w:divBdr>
            <w:top w:val="none" w:sz="0" w:space="0" w:color="auto"/>
            <w:left w:val="none" w:sz="0" w:space="0" w:color="auto"/>
            <w:bottom w:val="none" w:sz="0" w:space="0" w:color="auto"/>
            <w:right w:val="none" w:sz="0" w:space="0" w:color="auto"/>
          </w:divBdr>
        </w:div>
        <w:div w:id="1205168709">
          <w:marLeft w:val="547"/>
          <w:marRight w:val="0"/>
          <w:marTop w:val="86"/>
          <w:marBottom w:val="0"/>
          <w:divBdr>
            <w:top w:val="none" w:sz="0" w:space="0" w:color="auto"/>
            <w:left w:val="none" w:sz="0" w:space="0" w:color="auto"/>
            <w:bottom w:val="none" w:sz="0" w:space="0" w:color="auto"/>
            <w:right w:val="none" w:sz="0" w:space="0" w:color="auto"/>
          </w:divBdr>
        </w:div>
        <w:div w:id="1793942454">
          <w:marLeft w:val="547"/>
          <w:marRight w:val="0"/>
          <w:marTop w:val="86"/>
          <w:marBottom w:val="0"/>
          <w:divBdr>
            <w:top w:val="none" w:sz="0" w:space="0" w:color="auto"/>
            <w:left w:val="none" w:sz="0" w:space="0" w:color="auto"/>
            <w:bottom w:val="none" w:sz="0" w:space="0" w:color="auto"/>
            <w:right w:val="none" w:sz="0" w:space="0" w:color="auto"/>
          </w:divBdr>
        </w:div>
      </w:divsChild>
    </w:div>
    <w:div w:id="508058604">
      <w:bodyDiv w:val="1"/>
      <w:marLeft w:val="0"/>
      <w:marRight w:val="0"/>
      <w:marTop w:val="0"/>
      <w:marBottom w:val="0"/>
      <w:divBdr>
        <w:top w:val="none" w:sz="0" w:space="0" w:color="auto"/>
        <w:left w:val="none" w:sz="0" w:space="0" w:color="auto"/>
        <w:bottom w:val="none" w:sz="0" w:space="0" w:color="auto"/>
        <w:right w:val="none" w:sz="0" w:space="0" w:color="auto"/>
      </w:divBdr>
    </w:div>
    <w:div w:id="568997208">
      <w:bodyDiv w:val="1"/>
      <w:marLeft w:val="0"/>
      <w:marRight w:val="0"/>
      <w:marTop w:val="0"/>
      <w:marBottom w:val="0"/>
      <w:divBdr>
        <w:top w:val="none" w:sz="0" w:space="0" w:color="auto"/>
        <w:left w:val="none" w:sz="0" w:space="0" w:color="auto"/>
        <w:bottom w:val="none" w:sz="0" w:space="0" w:color="auto"/>
        <w:right w:val="none" w:sz="0" w:space="0" w:color="auto"/>
      </w:divBdr>
      <w:divsChild>
        <w:div w:id="799766000">
          <w:marLeft w:val="446"/>
          <w:marRight w:val="0"/>
          <w:marTop w:val="86"/>
          <w:marBottom w:val="0"/>
          <w:divBdr>
            <w:top w:val="none" w:sz="0" w:space="0" w:color="auto"/>
            <w:left w:val="none" w:sz="0" w:space="0" w:color="auto"/>
            <w:bottom w:val="none" w:sz="0" w:space="0" w:color="auto"/>
            <w:right w:val="none" w:sz="0" w:space="0" w:color="auto"/>
          </w:divBdr>
        </w:div>
      </w:divsChild>
    </w:div>
    <w:div w:id="590823040">
      <w:bodyDiv w:val="1"/>
      <w:marLeft w:val="0"/>
      <w:marRight w:val="0"/>
      <w:marTop w:val="0"/>
      <w:marBottom w:val="0"/>
      <w:divBdr>
        <w:top w:val="none" w:sz="0" w:space="0" w:color="auto"/>
        <w:left w:val="none" w:sz="0" w:space="0" w:color="auto"/>
        <w:bottom w:val="none" w:sz="0" w:space="0" w:color="auto"/>
        <w:right w:val="none" w:sz="0" w:space="0" w:color="auto"/>
      </w:divBdr>
    </w:div>
    <w:div w:id="614336322">
      <w:bodyDiv w:val="1"/>
      <w:marLeft w:val="0"/>
      <w:marRight w:val="0"/>
      <w:marTop w:val="0"/>
      <w:marBottom w:val="0"/>
      <w:divBdr>
        <w:top w:val="none" w:sz="0" w:space="0" w:color="auto"/>
        <w:left w:val="none" w:sz="0" w:space="0" w:color="auto"/>
        <w:bottom w:val="none" w:sz="0" w:space="0" w:color="auto"/>
        <w:right w:val="none" w:sz="0" w:space="0" w:color="auto"/>
      </w:divBdr>
      <w:divsChild>
        <w:div w:id="1709790805">
          <w:marLeft w:val="547"/>
          <w:marRight w:val="0"/>
          <w:marTop w:val="86"/>
          <w:marBottom w:val="0"/>
          <w:divBdr>
            <w:top w:val="none" w:sz="0" w:space="0" w:color="auto"/>
            <w:left w:val="none" w:sz="0" w:space="0" w:color="auto"/>
            <w:bottom w:val="none" w:sz="0" w:space="0" w:color="auto"/>
            <w:right w:val="none" w:sz="0" w:space="0" w:color="auto"/>
          </w:divBdr>
        </w:div>
        <w:div w:id="1810240572">
          <w:marLeft w:val="547"/>
          <w:marRight w:val="0"/>
          <w:marTop w:val="86"/>
          <w:marBottom w:val="0"/>
          <w:divBdr>
            <w:top w:val="none" w:sz="0" w:space="0" w:color="auto"/>
            <w:left w:val="none" w:sz="0" w:space="0" w:color="auto"/>
            <w:bottom w:val="none" w:sz="0" w:space="0" w:color="auto"/>
            <w:right w:val="none" w:sz="0" w:space="0" w:color="auto"/>
          </w:divBdr>
        </w:div>
      </w:divsChild>
    </w:div>
    <w:div w:id="855194676">
      <w:bodyDiv w:val="1"/>
      <w:marLeft w:val="0"/>
      <w:marRight w:val="0"/>
      <w:marTop w:val="0"/>
      <w:marBottom w:val="0"/>
      <w:divBdr>
        <w:top w:val="none" w:sz="0" w:space="0" w:color="auto"/>
        <w:left w:val="none" w:sz="0" w:space="0" w:color="auto"/>
        <w:bottom w:val="none" w:sz="0" w:space="0" w:color="auto"/>
        <w:right w:val="none" w:sz="0" w:space="0" w:color="auto"/>
      </w:divBdr>
      <w:divsChild>
        <w:div w:id="156582478">
          <w:marLeft w:val="547"/>
          <w:marRight w:val="0"/>
          <w:marTop w:val="86"/>
          <w:marBottom w:val="0"/>
          <w:divBdr>
            <w:top w:val="none" w:sz="0" w:space="0" w:color="auto"/>
            <w:left w:val="none" w:sz="0" w:space="0" w:color="auto"/>
            <w:bottom w:val="none" w:sz="0" w:space="0" w:color="auto"/>
            <w:right w:val="none" w:sz="0" w:space="0" w:color="auto"/>
          </w:divBdr>
        </w:div>
      </w:divsChild>
    </w:div>
    <w:div w:id="895168402">
      <w:bodyDiv w:val="1"/>
      <w:marLeft w:val="0"/>
      <w:marRight w:val="0"/>
      <w:marTop w:val="0"/>
      <w:marBottom w:val="0"/>
      <w:divBdr>
        <w:top w:val="none" w:sz="0" w:space="0" w:color="auto"/>
        <w:left w:val="none" w:sz="0" w:space="0" w:color="auto"/>
        <w:bottom w:val="none" w:sz="0" w:space="0" w:color="auto"/>
        <w:right w:val="none" w:sz="0" w:space="0" w:color="auto"/>
      </w:divBdr>
    </w:div>
    <w:div w:id="981887830">
      <w:bodyDiv w:val="1"/>
      <w:marLeft w:val="0"/>
      <w:marRight w:val="0"/>
      <w:marTop w:val="0"/>
      <w:marBottom w:val="0"/>
      <w:divBdr>
        <w:top w:val="none" w:sz="0" w:space="0" w:color="auto"/>
        <w:left w:val="none" w:sz="0" w:space="0" w:color="auto"/>
        <w:bottom w:val="none" w:sz="0" w:space="0" w:color="auto"/>
        <w:right w:val="none" w:sz="0" w:space="0" w:color="auto"/>
      </w:divBdr>
      <w:divsChild>
        <w:div w:id="1449813524">
          <w:marLeft w:val="1166"/>
          <w:marRight w:val="0"/>
          <w:marTop w:val="86"/>
          <w:marBottom w:val="0"/>
          <w:divBdr>
            <w:top w:val="none" w:sz="0" w:space="0" w:color="auto"/>
            <w:left w:val="none" w:sz="0" w:space="0" w:color="auto"/>
            <w:bottom w:val="none" w:sz="0" w:space="0" w:color="auto"/>
            <w:right w:val="none" w:sz="0" w:space="0" w:color="auto"/>
          </w:divBdr>
        </w:div>
        <w:div w:id="1826508685">
          <w:marLeft w:val="1166"/>
          <w:marRight w:val="0"/>
          <w:marTop w:val="86"/>
          <w:marBottom w:val="0"/>
          <w:divBdr>
            <w:top w:val="none" w:sz="0" w:space="0" w:color="auto"/>
            <w:left w:val="none" w:sz="0" w:space="0" w:color="auto"/>
            <w:bottom w:val="none" w:sz="0" w:space="0" w:color="auto"/>
            <w:right w:val="none" w:sz="0" w:space="0" w:color="auto"/>
          </w:divBdr>
        </w:div>
      </w:divsChild>
    </w:div>
    <w:div w:id="1034421512">
      <w:bodyDiv w:val="1"/>
      <w:marLeft w:val="0"/>
      <w:marRight w:val="0"/>
      <w:marTop w:val="0"/>
      <w:marBottom w:val="0"/>
      <w:divBdr>
        <w:top w:val="none" w:sz="0" w:space="0" w:color="auto"/>
        <w:left w:val="none" w:sz="0" w:space="0" w:color="auto"/>
        <w:bottom w:val="none" w:sz="0" w:space="0" w:color="auto"/>
        <w:right w:val="none" w:sz="0" w:space="0" w:color="auto"/>
      </w:divBdr>
    </w:div>
    <w:div w:id="1080831825">
      <w:bodyDiv w:val="1"/>
      <w:marLeft w:val="0"/>
      <w:marRight w:val="0"/>
      <w:marTop w:val="0"/>
      <w:marBottom w:val="0"/>
      <w:divBdr>
        <w:top w:val="none" w:sz="0" w:space="0" w:color="auto"/>
        <w:left w:val="none" w:sz="0" w:space="0" w:color="auto"/>
        <w:bottom w:val="none" w:sz="0" w:space="0" w:color="auto"/>
        <w:right w:val="none" w:sz="0" w:space="0" w:color="auto"/>
      </w:divBdr>
      <w:divsChild>
        <w:div w:id="260143115">
          <w:marLeft w:val="547"/>
          <w:marRight w:val="0"/>
          <w:marTop w:val="86"/>
          <w:marBottom w:val="0"/>
          <w:divBdr>
            <w:top w:val="none" w:sz="0" w:space="0" w:color="auto"/>
            <w:left w:val="none" w:sz="0" w:space="0" w:color="auto"/>
            <w:bottom w:val="none" w:sz="0" w:space="0" w:color="auto"/>
            <w:right w:val="none" w:sz="0" w:space="0" w:color="auto"/>
          </w:divBdr>
        </w:div>
        <w:div w:id="402609142">
          <w:marLeft w:val="1166"/>
          <w:marRight w:val="0"/>
          <w:marTop w:val="86"/>
          <w:marBottom w:val="0"/>
          <w:divBdr>
            <w:top w:val="none" w:sz="0" w:space="0" w:color="auto"/>
            <w:left w:val="none" w:sz="0" w:space="0" w:color="auto"/>
            <w:bottom w:val="none" w:sz="0" w:space="0" w:color="auto"/>
            <w:right w:val="none" w:sz="0" w:space="0" w:color="auto"/>
          </w:divBdr>
        </w:div>
        <w:div w:id="473568521">
          <w:marLeft w:val="547"/>
          <w:marRight w:val="0"/>
          <w:marTop w:val="86"/>
          <w:marBottom w:val="0"/>
          <w:divBdr>
            <w:top w:val="none" w:sz="0" w:space="0" w:color="auto"/>
            <w:left w:val="none" w:sz="0" w:space="0" w:color="auto"/>
            <w:bottom w:val="none" w:sz="0" w:space="0" w:color="auto"/>
            <w:right w:val="none" w:sz="0" w:space="0" w:color="auto"/>
          </w:divBdr>
        </w:div>
        <w:div w:id="685980584">
          <w:marLeft w:val="547"/>
          <w:marRight w:val="0"/>
          <w:marTop w:val="86"/>
          <w:marBottom w:val="0"/>
          <w:divBdr>
            <w:top w:val="none" w:sz="0" w:space="0" w:color="auto"/>
            <w:left w:val="none" w:sz="0" w:space="0" w:color="auto"/>
            <w:bottom w:val="none" w:sz="0" w:space="0" w:color="auto"/>
            <w:right w:val="none" w:sz="0" w:space="0" w:color="auto"/>
          </w:divBdr>
        </w:div>
        <w:div w:id="797801880">
          <w:marLeft w:val="547"/>
          <w:marRight w:val="0"/>
          <w:marTop w:val="86"/>
          <w:marBottom w:val="0"/>
          <w:divBdr>
            <w:top w:val="none" w:sz="0" w:space="0" w:color="auto"/>
            <w:left w:val="none" w:sz="0" w:space="0" w:color="auto"/>
            <w:bottom w:val="none" w:sz="0" w:space="0" w:color="auto"/>
            <w:right w:val="none" w:sz="0" w:space="0" w:color="auto"/>
          </w:divBdr>
        </w:div>
        <w:div w:id="1696224230">
          <w:marLeft w:val="1166"/>
          <w:marRight w:val="0"/>
          <w:marTop w:val="86"/>
          <w:marBottom w:val="0"/>
          <w:divBdr>
            <w:top w:val="none" w:sz="0" w:space="0" w:color="auto"/>
            <w:left w:val="none" w:sz="0" w:space="0" w:color="auto"/>
            <w:bottom w:val="none" w:sz="0" w:space="0" w:color="auto"/>
            <w:right w:val="none" w:sz="0" w:space="0" w:color="auto"/>
          </w:divBdr>
        </w:div>
      </w:divsChild>
    </w:div>
    <w:div w:id="1359622713">
      <w:bodyDiv w:val="1"/>
      <w:marLeft w:val="0"/>
      <w:marRight w:val="0"/>
      <w:marTop w:val="0"/>
      <w:marBottom w:val="0"/>
      <w:divBdr>
        <w:top w:val="none" w:sz="0" w:space="0" w:color="auto"/>
        <w:left w:val="none" w:sz="0" w:space="0" w:color="auto"/>
        <w:bottom w:val="none" w:sz="0" w:space="0" w:color="auto"/>
        <w:right w:val="none" w:sz="0" w:space="0" w:color="auto"/>
      </w:divBdr>
      <w:divsChild>
        <w:div w:id="97869609">
          <w:marLeft w:val="1166"/>
          <w:marRight w:val="0"/>
          <w:marTop w:val="86"/>
          <w:marBottom w:val="0"/>
          <w:divBdr>
            <w:top w:val="none" w:sz="0" w:space="0" w:color="auto"/>
            <w:left w:val="none" w:sz="0" w:space="0" w:color="auto"/>
            <w:bottom w:val="none" w:sz="0" w:space="0" w:color="auto"/>
            <w:right w:val="none" w:sz="0" w:space="0" w:color="auto"/>
          </w:divBdr>
        </w:div>
        <w:div w:id="426266796">
          <w:marLeft w:val="547"/>
          <w:marRight w:val="0"/>
          <w:marTop w:val="86"/>
          <w:marBottom w:val="0"/>
          <w:divBdr>
            <w:top w:val="none" w:sz="0" w:space="0" w:color="auto"/>
            <w:left w:val="none" w:sz="0" w:space="0" w:color="auto"/>
            <w:bottom w:val="none" w:sz="0" w:space="0" w:color="auto"/>
            <w:right w:val="none" w:sz="0" w:space="0" w:color="auto"/>
          </w:divBdr>
        </w:div>
        <w:div w:id="611204393">
          <w:marLeft w:val="547"/>
          <w:marRight w:val="0"/>
          <w:marTop w:val="86"/>
          <w:marBottom w:val="0"/>
          <w:divBdr>
            <w:top w:val="none" w:sz="0" w:space="0" w:color="auto"/>
            <w:left w:val="none" w:sz="0" w:space="0" w:color="auto"/>
            <w:bottom w:val="none" w:sz="0" w:space="0" w:color="auto"/>
            <w:right w:val="none" w:sz="0" w:space="0" w:color="auto"/>
          </w:divBdr>
        </w:div>
        <w:div w:id="1589383778">
          <w:marLeft w:val="547"/>
          <w:marRight w:val="0"/>
          <w:marTop w:val="86"/>
          <w:marBottom w:val="0"/>
          <w:divBdr>
            <w:top w:val="none" w:sz="0" w:space="0" w:color="auto"/>
            <w:left w:val="none" w:sz="0" w:space="0" w:color="auto"/>
            <w:bottom w:val="none" w:sz="0" w:space="0" w:color="auto"/>
            <w:right w:val="none" w:sz="0" w:space="0" w:color="auto"/>
          </w:divBdr>
        </w:div>
        <w:div w:id="1660766354">
          <w:marLeft w:val="1166"/>
          <w:marRight w:val="0"/>
          <w:marTop w:val="86"/>
          <w:marBottom w:val="0"/>
          <w:divBdr>
            <w:top w:val="none" w:sz="0" w:space="0" w:color="auto"/>
            <w:left w:val="none" w:sz="0" w:space="0" w:color="auto"/>
            <w:bottom w:val="none" w:sz="0" w:space="0" w:color="auto"/>
            <w:right w:val="none" w:sz="0" w:space="0" w:color="auto"/>
          </w:divBdr>
        </w:div>
        <w:div w:id="1866404308">
          <w:marLeft w:val="547"/>
          <w:marRight w:val="0"/>
          <w:marTop w:val="86"/>
          <w:marBottom w:val="0"/>
          <w:divBdr>
            <w:top w:val="none" w:sz="0" w:space="0" w:color="auto"/>
            <w:left w:val="none" w:sz="0" w:space="0" w:color="auto"/>
            <w:bottom w:val="none" w:sz="0" w:space="0" w:color="auto"/>
            <w:right w:val="none" w:sz="0" w:space="0" w:color="auto"/>
          </w:divBdr>
        </w:div>
      </w:divsChild>
    </w:div>
    <w:div w:id="1361853892">
      <w:bodyDiv w:val="1"/>
      <w:marLeft w:val="0"/>
      <w:marRight w:val="0"/>
      <w:marTop w:val="0"/>
      <w:marBottom w:val="0"/>
      <w:divBdr>
        <w:top w:val="none" w:sz="0" w:space="0" w:color="auto"/>
        <w:left w:val="none" w:sz="0" w:space="0" w:color="auto"/>
        <w:bottom w:val="none" w:sz="0" w:space="0" w:color="auto"/>
        <w:right w:val="none" w:sz="0" w:space="0" w:color="auto"/>
      </w:divBdr>
      <w:divsChild>
        <w:div w:id="980185279">
          <w:marLeft w:val="547"/>
          <w:marRight w:val="0"/>
          <w:marTop w:val="86"/>
          <w:marBottom w:val="0"/>
          <w:divBdr>
            <w:top w:val="none" w:sz="0" w:space="0" w:color="auto"/>
            <w:left w:val="none" w:sz="0" w:space="0" w:color="auto"/>
            <w:bottom w:val="none" w:sz="0" w:space="0" w:color="auto"/>
            <w:right w:val="none" w:sz="0" w:space="0" w:color="auto"/>
          </w:divBdr>
        </w:div>
        <w:div w:id="1894191664">
          <w:marLeft w:val="547"/>
          <w:marRight w:val="0"/>
          <w:marTop w:val="86"/>
          <w:marBottom w:val="0"/>
          <w:divBdr>
            <w:top w:val="none" w:sz="0" w:space="0" w:color="auto"/>
            <w:left w:val="none" w:sz="0" w:space="0" w:color="auto"/>
            <w:bottom w:val="none" w:sz="0" w:space="0" w:color="auto"/>
            <w:right w:val="none" w:sz="0" w:space="0" w:color="auto"/>
          </w:divBdr>
        </w:div>
      </w:divsChild>
    </w:div>
    <w:div w:id="1517235468">
      <w:bodyDiv w:val="1"/>
      <w:marLeft w:val="0"/>
      <w:marRight w:val="0"/>
      <w:marTop w:val="0"/>
      <w:marBottom w:val="0"/>
      <w:divBdr>
        <w:top w:val="none" w:sz="0" w:space="0" w:color="auto"/>
        <w:left w:val="none" w:sz="0" w:space="0" w:color="auto"/>
        <w:bottom w:val="none" w:sz="0" w:space="0" w:color="auto"/>
        <w:right w:val="none" w:sz="0" w:space="0" w:color="auto"/>
      </w:divBdr>
      <w:divsChild>
        <w:div w:id="695892403">
          <w:marLeft w:val="547"/>
          <w:marRight w:val="0"/>
          <w:marTop w:val="86"/>
          <w:marBottom w:val="0"/>
          <w:divBdr>
            <w:top w:val="none" w:sz="0" w:space="0" w:color="auto"/>
            <w:left w:val="none" w:sz="0" w:space="0" w:color="auto"/>
            <w:bottom w:val="none" w:sz="0" w:space="0" w:color="auto"/>
            <w:right w:val="none" w:sz="0" w:space="0" w:color="auto"/>
          </w:divBdr>
        </w:div>
        <w:div w:id="1842622376">
          <w:marLeft w:val="547"/>
          <w:marRight w:val="0"/>
          <w:marTop w:val="86"/>
          <w:marBottom w:val="0"/>
          <w:divBdr>
            <w:top w:val="none" w:sz="0" w:space="0" w:color="auto"/>
            <w:left w:val="none" w:sz="0" w:space="0" w:color="auto"/>
            <w:bottom w:val="none" w:sz="0" w:space="0" w:color="auto"/>
            <w:right w:val="none" w:sz="0" w:space="0" w:color="auto"/>
          </w:divBdr>
        </w:div>
      </w:divsChild>
    </w:div>
    <w:div w:id="1612010649">
      <w:bodyDiv w:val="1"/>
      <w:marLeft w:val="0"/>
      <w:marRight w:val="0"/>
      <w:marTop w:val="0"/>
      <w:marBottom w:val="0"/>
      <w:divBdr>
        <w:top w:val="none" w:sz="0" w:space="0" w:color="auto"/>
        <w:left w:val="none" w:sz="0" w:space="0" w:color="auto"/>
        <w:bottom w:val="none" w:sz="0" w:space="0" w:color="auto"/>
        <w:right w:val="none" w:sz="0" w:space="0" w:color="auto"/>
      </w:divBdr>
    </w:div>
    <w:div w:id="2066443128">
      <w:bodyDiv w:val="1"/>
      <w:marLeft w:val="0"/>
      <w:marRight w:val="0"/>
      <w:marTop w:val="0"/>
      <w:marBottom w:val="0"/>
      <w:divBdr>
        <w:top w:val="none" w:sz="0" w:space="0" w:color="auto"/>
        <w:left w:val="none" w:sz="0" w:space="0" w:color="auto"/>
        <w:bottom w:val="none" w:sz="0" w:space="0" w:color="auto"/>
        <w:right w:val="none" w:sz="0" w:space="0" w:color="auto"/>
      </w:divBdr>
      <w:divsChild>
        <w:div w:id="192378250">
          <w:marLeft w:val="547"/>
          <w:marRight w:val="0"/>
          <w:marTop w:val="86"/>
          <w:marBottom w:val="0"/>
          <w:divBdr>
            <w:top w:val="none" w:sz="0" w:space="0" w:color="auto"/>
            <w:left w:val="none" w:sz="0" w:space="0" w:color="auto"/>
            <w:bottom w:val="none" w:sz="0" w:space="0" w:color="auto"/>
            <w:right w:val="none" w:sz="0" w:space="0" w:color="auto"/>
          </w:divBdr>
        </w:div>
        <w:div w:id="1540170304">
          <w:marLeft w:val="547"/>
          <w:marRight w:val="0"/>
          <w:marTop w:val="86"/>
          <w:marBottom w:val="0"/>
          <w:divBdr>
            <w:top w:val="none" w:sz="0" w:space="0" w:color="auto"/>
            <w:left w:val="none" w:sz="0" w:space="0" w:color="auto"/>
            <w:bottom w:val="none" w:sz="0" w:space="0" w:color="auto"/>
            <w:right w:val="none" w:sz="0" w:space="0" w:color="auto"/>
          </w:divBdr>
        </w:div>
        <w:div w:id="1995911597">
          <w:marLeft w:val="547"/>
          <w:marRight w:val="0"/>
          <w:marTop w:val="86"/>
          <w:marBottom w:val="0"/>
          <w:divBdr>
            <w:top w:val="none" w:sz="0" w:space="0" w:color="auto"/>
            <w:left w:val="none" w:sz="0" w:space="0" w:color="auto"/>
            <w:bottom w:val="none" w:sz="0" w:space="0" w:color="auto"/>
            <w:right w:val="none" w:sz="0" w:space="0" w:color="auto"/>
          </w:divBdr>
        </w:div>
      </w:divsChild>
    </w:div>
    <w:div w:id="2129662392">
      <w:bodyDiv w:val="1"/>
      <w:marLeft w:val="0"/>
      <w:marRight w:val="0"/>
      <w:marTop w:val="0"/>
      <w:marBottom w:val="0"/>
      <w:divBdr>
        <w:top w:val="none" w:sz="0" w:space="0" w:color="auto"/>
        <w:left w:val="none" w:sz="0" w:space="0" w:color="auto"/>
        <w:bottom w:val="none" w:sz="0" w:space="0" w:color="auto"/>
        <w:right w:val="none" w:sz="0" w:space="0" w:color="auto"/>
      </w:divBdr>
      <w:divsChild>
        <w:div w:id="401752996">
          <w:marLeft w:val="1166"/>
          <w:marRight w:val="0"/>
          <w:marTop w:val="86"/>
          <w:marBottom w:val="0"/>
          <w:divBdr>
            <w:top w:val="none" w:sz="0" w:space="0" w:color="auto"/>
            <w:left w:val="none" w:sz="0" w:space="0" w:color="auto"/>
            <w:bottom w:val="none" w:sz="0" w:space="0" w:color="auto"/>
            <w:right w:val="none" w:sz="0" w:space="0" w:color="auto"/>
          </w:divBdr>
        </w:div>
        <w:div w:id="637688286">
          <w:marLeft w:val="547"/>
          <w:marRight w:val="0"/>
          <w:marTop w:val="86"/>
          <w:marBottom w:val="0"/>
          <w:divBdr>
            <w:top w:val="none" w:sz="0" w:space="0" w:color="auto"/>
            <w:left w:val="none" w:sz="0" w:space="0" w:color="auto"/>
            <w:bottom w:val="none" w:sz="0" w:space="0" w:color="auto"/>
            <w:right w:val="none" w:sz="0" w:space="0" w:color="auto"/>
          </w:divBdr>
        </w:div>
        <w:div w:id="722951775">
          <w:marLeft w:val="547"/>
          <w:marRight w:val="0"/>
          <w:marTop w:val="86"/>
          <w:marBottom w:val="0"/>
          <w:divBdr>
            <w:top w:val="none" w:sz="0" w:space="0" w:color="auto"/>
            <w:left w:val="none" w:sz="0" w:space="0" w:color="auto"/>
            <w:bottom w:val="none" w:sz="0" w:space="0" w:color="auto"/>
            <w:right w:val="none" w:sz="0" w:space="0" w:color="auto"/>
          </w:divBdr>
        </w:div>
        <w:div w:id="873036936">
          <w:marLeft w:val="1166"/>
          <w:marRight w:val="0"/>
          <w:marTop w:val="8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heimtextil.de/mehrwert"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AC22BB-060A-6648-A1DF-D020D8520D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875</Words>
  <Characters>5513</Characters>
  <Application>Microsoft Office Word</Application>
  <DocSecurity>0</DocSecurity>
  <Lines>45</Lines>
  <Paragraphs>12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Presseinformation zur Heimtex 2005</vt:lpstr>
      <vt:lpstr>Presseinformation zur Heimtex 2005</vt:lpstr>
    </vt:vector>
  </TitlesOfParts>
  <Company/>
  <LinksUpToDate>false</LinksUpToDate>
  <CharactersWithSpaces>6376</CharactersWithSpaces>
  <SharedDoc>false</SharedDoc>
  <HLinks>
    <vt:vector size="6" baseType="variant">
      <vt:variant>
        <vt:i4>7471158</vt:i4>
      </vt:variant>
      <vt:variant>
        <vt:i4>0</vt:i4>
      </vt:variant>
      <vt:variant>
        <vt:i4>0</vt:i4>
      </vt:variant>
      <vt:variant>
        <vt:i4>5</vt:i4>
      </vt:variant>
      <vt:variant>
        <vt:lpwstr>http://www.decoteam.de/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 zur Heimtex 2005</dc:title>
  <dc:subject>Trends, Talks und mehr ...</dc:subject>
  <dc:creator>Birgit Schlenker</dc:creator>
  <cp:keywords/>
  <cp:lastModifiedBy>Birgit Schlenker-Rottluff</cp:lastModifiedBy>
  <cp:revision>3</cp:revision>
  <cp:lastPrinted>2023-10-11T11:05:00Z</cp:lastPrinted>
  <dcterms:created xsi:type="dcterms:W3CDTF">2023-10-22T19:16:00Z</dcterms:created>
  <dcterms:modified xsi:type="dcterms:W3CDTF">2023-10-30T12:44:00Z</dcterms:modified>
</cp:coreProperties>
</file>